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Pr="00F400B5" w:rsidRDefault="008B3230">
      <w:pPr>
        <w:widowControl w:val="0"/>
        <w:suppressAutoHyphens/>
        <w:jc w:val="center"/>
        <w:rPr>
          <w:rFonts w:eastAsia="Lucida Sans Unicode"/>
          <w:color w:val="FFFFFF" w:themeColor="background1"/>
          <w:lang w:eastAsia="ru-RU"/>
        </w:rPr>
      </w:pPr>
      <w:r>
        <w:rPr>
          <w:rFonts w:eastAsia="Lucida Sans Unicode"/>
          <w:lang w:eastAsia="ru-RU"/>
        </w:rPr>
        <w:t xml:space="preserve">                                                         </w:t>
      </w:r>
      <w:r w:rsidR="00612BB2"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7215" cy="653143"/>
                    </a:xfrm>
                    <a:prstGeom prst="rect">
                      <a:avLst/>
                    </a:prstGeom>
                    <a:noFill/>
                    <a:ln w="9525">
                      <a:noFill/>
                      <a:miter lim="800000"/>
                      <a:headEnd/>
                      <a:tailEnd/>
                    </a:ln>
                  </pic:spPr>
                </pic:pic>
              </a:graphicData>
            </a:graphic>
          </wp:inline>
        </w:drawing>
      </w:r>
      <w:r>
        <w:rPr>
          <w:rFonts w:eastAsia="Lucida Sans Unicode"/>
          <w:lang w:eastAsia="ru-RU"/>
        </w:rPr>
        <w:t xml:space="preserve">                                          </w:t>
      </w:r>
      <w:r w:rsidRPr="00F400B5">
        <w:rPr>
          <w:rFonts w:eastAsia="Lucida Sans Unicode"/>
          <w:color w:val="FFFFFF" w:themeColor="background1"/>
          <w:lang w:eastAsia="ru-RU"/>
        </w:rPr>
        <w:t>ПРОЕКТ</w:t>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FB574C" w:rsidP="00612E4E">
            <w:pPr>
              <w:widowControl w:val="0"/>
              <w:suppressAutoHyphens/>
              <w:rPr>
                <w:rFonts w:eastAsia="Lucida Sans Unicode"/>
                <w:lang w:eastAsia="ru-RU"/>
              </w:rPr>
            </w:pPr>
            <w:r>
              <w:rPr>
                <w:rFonts w:eastAsia="Lucida Sans Unicode"/>
                <w:lang w:eastAsia="ru-RU"/>
              </w:rPr>
              <w:t>«_</w:t>
            </w:r>
            <w:r w:rsidR="00612E4E" w:rsidRPr="00612E4E">
              <w:rPr>
                <w:rFonts w:eastAsia="Lucida Sans Unicode"/>
                <w:u w:val="single"/>
                <w:lang w:eastAsia="ru-RU"/>
              </w:rPr>
              <w:t>05</w:t>
            </w:r>
            <w:r>
              <w:rPr>
                <w:rFonts w:eastAsia="Lucida Sans Unicode"/>
                <w:lang w:eastAsia="ru-RU"/>
              </w:rPr>
              <w:t>__»_</w:t>
            </w:r>
            <w:r w:rsidR="00612E4E" w:rsidRPr="00612E4E">
              <w:rPr>
                <w:rFonts w:eastAsia="Lucida Sans Unicode"/>
                <w:u w:val="single"/>
                <w:lang w:eastAsia="ru-RU"/>
              </w:rPr>
              <w:t>сентября</w:t>
            </w:r>
            <w:r>
              <w:rPr>
                <w:rFonts w:eastAsia="Lucida Sans Unicode"/>
                <w:lang w:eastAsia="ru-RU"/>
              </w:rPr>
              <w:t>____2024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612E4E" w:rsidP="00612E4E">
            <w:pPr>
              <w:widowControl w:val="0"/>
              <w:suppressAutoHyphens/>
              <w:rPr>
                <w:rFonts w:eastAsia="Lucida Sans Unicode"/>
                <w:lang w:eastAsia="ru-RU"/>
              </w:rPr>
            </w:pPr>
            <w:r w:rsidRPr="00612E4E">
              <w:rPr>
                <w:rFonts w:eastAsia="Lucida Sans Unicode"/>
                <w:u w:val="single"/>
                <w:lang w:eastAsia="ru-RU"/>
              </w:rPr>
              <w:t>П-292/24</w:t>
            </w:r>
            <w:r w:rsidR="00204B4C">
              <w:rPr>
                <w:rFonts w:eastAsia="Lucida Sans Unicode"/>
                <w:lang w:eastAsia="ru-RU"/>
              </w:rPr>
              <w:t>__</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rsidP="00345E8D">
      <w:pPr>
        <w:widowControl w:val="0"/>
        <w:suppressAutoHyphens/>
        <w:rPr>
          <w:rFonts w:eastAsia="Lucida Sans Unicode"/>
          <w:b/>
          <w:lang w:eastAsia="ru-RU"/>
        </w:rPr>
      </w:pPr>
    </w:p>
    <w:p w:rsidR="00345E8D" w:rsidRDefault="00345E8D" w:rsidP="00345E8D">
      <w:pPr>
        <w:widowControl w:val="0"/>
        <w:suppressAutoHyphens/>
        <w:rPr>
          <w:rFonts w:eastAsia="Lucida Sans Unicode"/>
          <w:b/>
          <w:lang w:eastAsia="ru-RU"/>
        </w:rPr>
      </w:pPr>
    </w:p>
    <w:p w:rsidR="00345E8D" w:rsidRDefault="00345E8D" w:rsidP="00345E8D">
      <w:pPr>
        <w:widowControl w:val="0"/>
        <w:suppressAutoHyphens/>
        <w:rPr>
          <w:rFonts w:eastAsia="Lucida Sans Unicode"/>
          <w:b/>
          <w:lang w:eastAsia="ru-RU"/>
        </w:rPr>
      </w:pPr>
    </w:p>
    <w:p w:rsidR="004346CD" w:rsidRDefault="004346CD" w:rsidP="004346CD">
      <w:pPr>
        <w:pStyle w:val="30"/>
        <w:shd w:val="clear" w:color="auto" w:fill="auto"/>
        <w:tabs>
          <w:tab w:val="left" w:pos="614"/>
        </w:tabs>
        <w:spacing w:line="240" w:lineRule="auto"/>
        <w:rPr>
          <w:bCs w:val="0"/>
          <w:color w:val="000000"/>
        </w:rPr>
      </w:pPr>
      <w:r w:rsidRPr="00872E74">
        <w:rPr>
          <w:bCs w:val="0"/>
          <w:color w:val="000000"/>
        </w:rPr>
        <w:t xml:space="preserve">О </w:t>
      </w:r>
      <w:r>
        <w:rPr>
          <w:bCs w:val="0"/>
          <w:color w:val="000000"/>
        </w:rPr>
        <w:t>создании комиссии по проведению обследований защитных сооружений гражданской обороны и иных объектов, предназначенных для укрытия населения на территории</w:t>
      </w:r>
      <w:r w:rsidRPr="00872E74">
        <w:rPr>
          <w:bCs w:val="0"/>
          <w:color w:val="000000"/>
        </w:rPr>
        <w:t xml:space="preserve"> </w:t>
      </w:r>
      <w:r>
        <w:rPr>
          <w:bCs w:val="0"/>
          <w:color w:val="000000"/>
        </w:rPr>
        <w:t>городского округа муниципальное образование городской округ город Красный Луч Луганской Народной Республики</w:t>
      </w:r>
    </w:p>
    <w:p w:rsidR="004F0BD9" w:rsidRDefault="004F0BD9" w:rsidP="004F0BD9">
      <w:pPr>
        <w:pStyle w:val="30"/>
        <w:shd w:val="clear" w:color="auto" w:fill="auto"/>
        <w:tabs>
          <w:tab w:val="left" w:pos="614"/>
        </w:tabs>
        <w:spacing w:line="240" w:lineRule="auto"/>
        <w:jc w:val="left"/>
        <w:rPr>
          <w:bCs w:val="0"/>
          <w:color w:val="000000"/>
        </w:rPr>
      </w:pPr>
    </w:p>
    <w:p w:rsidR="004F0BD9" w:rsidRDefault="004F0BD9" w:rsidP="004F0BD9">
      <w:pPr>
        <w:pStyle w:val="30"/>
        <w:shd w:val="clear" w:color="auto" w:fill="auto"/>
        <w:tabs>
          <w:tab w:val="left" w:pos="614"/>
        </w:tabs>
        <w:spacing w:line="240" w:lineRule="auto"/>
        <w:jc w:val="left"/>
        <w:rPr>
          <w:bCs w:val="0"/>
          <w:color w:val="000000"/>
        </w:rPr>
      </w:pPr>
    </w:p>
    <w:p w:rsidR="00D73F1A" w:rsidRPr="00D73F1A" w:rsidRDefault="00D73F1A" w:rsidP="00982886">
      <w:pPr>
        <w:widowControl w:val="0"/>
        <w:suppressAutoHyphens/>
        <w:spacing w:line="320" w:lineRule="exact"/>
        <w:ind w:firstLine="709"/>
        <w:jc w:val="both"/>
        <w:rPr>
          <w:rStyle w:val="2"/>
          <w:rFonts w:eastAsiaTheme="minorHAnsi"/>
          <w:bCs/>
          <w:lang w:eastAsia="ru-RU"/>
        </w:rPr>
      </w:pPr>
      <w:r w:rsidRPr="00D73F1A">
        <w:rPr>
          <w:rStyle w:val="2"/>
          <w:rFonts w:eastAsiaTheme="minorHAnsi"/>
          <w:bCs/>
          <w:lang w:eastAsia="ru-RU"/>
        </w:rPr>
        <w:t>В соответствии с Феде</w:t>
      </w:r>
      <w:r w:rsidR="00EC2602">
        <w:rPr>
          <w:rStyle w:val="2"/>
          <w:rFonts w:eastAsiaTheme="minorHAnsi"/>
          <w:bCs/>
          <w:lang w:eastAsia="ru-RU"/>
        </w:rPr>
        <w:t>ральным законом от 12.02.1998</w:t>
      </w:r>
      <w:r w:rsidRPr="00D73F1A">
        <w:rPr>
          <w:rStyle w:val="2"/>
          <w:rFonts w:eastAsiaTheme="minorHAnsi"/>
          <w:bCs/>
          <w:lang w:eastAsia="ru-RU"/>
        </w:rPr>
        <w:t xml:space="preserve"> № 28-ФЗ «О гражданской обороне</w:t>
      </w:r>
      <w:r w:rsidR="008B18F6">
        <w:rPr>
          <w:rStyle w:val="2"/>
          <w:rFonts w:eastAsiaTheme="minorHAnsi"/>
          <w:bCs/>
          <w:lang w:eastAsia="ru-RU"/>
        </w:rPr>
        <w:t>» (с изменениями), постановлением</w:t>
      </w:r>
      <w:r w:rsidRPr="00D73F1A">
        <w:rPr>
          <w:rStyle w:val="2"/>
          <w:rFonts w:eastAsiaTheme="minorHAnsi"/>
          <w:bCs/>
          <w:lang w:eastAsia="ru-RU"/>
        </w:rPr>
        <w:t xml:space="preserve"> Правительства Российской Федерации от 29 ноября 1999 г.  № 1309 «О порядке создания убежищ и иных объектов гражданской обороны»</w:t>
      </w:r>
      <w:r w:rsidR="00D2009C">
        <w:rPr>
          <w:rStyle w:val="2"/>
          <w:rFonts w:eastAsiaTheme="minorHAnsi"/>
          <w:bCs/>
          <w:lang w:eastAsia="ru-RU"/>
        </w:rPr>
        <w:t xml:space="preserve"> (с изменениями)</w:t>
      </w:r>
      <w:r w:rsidRPr="00D73F1A">
        <w:rPr>
          <w:rStyle w:val="2"/>
          <w:rFonts w:eastAsiaTheme="minorHAnsi"/>
          <w:bCs/>
          <w:lang w:eastAsia="ru-RU"/>
        </w:rPr>
        <w:t>, постановлением Правительства Луг</w:t>
      </w:r>
      <w:r>
        <w:rPr>
          <w:rStyle w:val="2"/>
          <w:rFonts w:eastAsiaTheme="minorHAnsi"/>
          <w:bCs/>
          <w:lang w:eastAsia="ru-RU"/>
        </w:rPr>
        <w:t>анской Народной Республики от 02</w:t>
      </w:r>
      <w:r w:rsidRPr="00D73F1A">
        <w:rPr>
          <w:rStyle w:val="2"/>
          <w:rFonts w:eastAsiaTheme="minorHAnsi"/>
          <w:bCs/>
          <w:lang w:eastAsia="ru-RU"/>
        </w:rPr>
        <w:t xml:space="preserve"> июля 2024</w:t>
      </w:r>
      <w:r>
        <w:rPr>
          <w:rStyle w:val="2"/>
          <w:rFonts w:eastAsiaTheme="minorHAnsi"/>
          <w:bCs/>
          <w:lang w:eastAsia="ru-RU"/>
        </w:rPr>
        <w:t xml:space="preserve"> </w:t>
      </w:r>
      <w:r w:rsidRPr="00D73F1A">
        <w:rPr>
          <w:rStyle w:val="2"/>
          <w:rFonts w:eastAsiaTheme="minorHAnsi"/>
          <w:bCs/>
          <w:lang w:eastAsia="ru-RU"/>
        </w:rPr>
        <w:t>г. № 136/24 «О мерах по сохранению и рациональному использованию защитных сооружений и иных объектов гражданской обороны на территории Луганской Народной Республики</w:t>
      </w:r>
      <w:r w:rsidR="00EC2602">
        <w:rPr>
          <w:rStyle w:val="2"/>
          <w:rFonts w:eastAsiaTheme="minorHAnsi"/>
          <w:bCs/>
          <w:lang w:eastAsia="ru-RU"/>
        </w:rPr>
        <w:t>»</w:t>
      </w:r>
      <w:r w:rsidRPr="00D73F1A">
        <w:rPr>
          <w:rStyle w:val="2"/>
          <w:rFonts w:eastAsiaTheme="minorHAnsi"/>
          <w:bCs/>
          <w:lang w:eastAsia="ru-RU"/>
        </w:rPr>
        <w:t xml:space="preserve">, </w:t>
      </w:r>
      <w:r w:rsidR="008B18F6">
        <w:rPr>
          <w:rStyle w:val="2"/>
          <w:rFonts w:eastAsiaTheme="minorHAnsi"/>
          <w:bCs/>
          <w:lang w:eastAsia="ru-RU"/>
        </w:rPr>
        <w:t xml:space="preserve">руководствуясь </w:t>
      </w:r>
      <w:r w:rsidRPr="00D73F1A">
        <w:rPr>
          <w:rStyle w:val="2"/>
          <w:rFonts w:eastAsiaTheme="minorHAnsi"/>
          <w:bCs/>
          <w:lang w:eastAsia="ru-RU"/>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w:t>
      </w:r>
      <w:r w:rsidR="00FF26A2">
        <w:rPr>
          <w:rStyle w:val="2"/>
          <w:rFonts w:eastAsiaTheme="minorHAnsi"/>
          <w:bCs/>
          <w:lang w:eastAsia="ru-RU"/>
        </w:rPr>
        <w:t xml:space="preserve">с целью сохранения имеющегося фонда защитных сооружений гражданской обороны, </w:t>
      </w:r>
      <w:r w:rsidRPr="00D73F1A">
        <w:rPr>
          <w:rStyle w:val="2"/>
          <w:rFonts w:eastAsiaTheme="minorHAnsi"/>
          <w:bCs/>
          <w:lang w:eastAsia="ru-RU"/>
        </w:rPr>
        <w:t>Администрация городского округа муниципальное образование городской округ город Красный Луч Луганской Народной Республики</w:t>
      </w:r>
      <w:r w:rsidR="00EC2602">
        <w:rPr>
          <w:rStyle w:val="2"/>
          <w:rFonts w:eastAsiaTheme="minorHAnsi"/>
          <w:bCs/>
          <w:lang w:eastAsia="ru-RU"/>
        </w:rPr>
        <w:t>,</w:t>
      </w:r>
    </w:p>
    <w:p w:rsidR="00D73F1A" w:rsidRDefault="00D73F1A" w:rsidP="00982886">
      <w:pPr>
        <w:widowControl w:val="0"/>
        <w:suppressAutoHyphens/>
        <w:rPr>
          <w:rStyle w:val="2"/>
          <w:rFonts w:eastAsiaTheme="minorHAnsi"/>
          <w:bCs/>
          <w:lang w:eastAsia="ru-RU"/>
        </w:rPr>
      </w:pPr>
    </w:p>
    <w:p w:rsidR="00FF26A2" w:rsidRPr="00D73F1A" w:rsidRDefault="00FF26A2" w:rsidP="00982886">
      <w:pPr>
        <w:widowControl w:val="0"/>
        <w:suppressAutoHyphens/>
        <w:rPr>
          <w:rStyle w:val="2"/>
          <w:rFonts w:eastAsiaTheme="minorHAnsi"/>
          <w:bCs/>
          <w:lang w:eastAsia="ru-RU"/>
        </w:rPr>
      </w:pPr>
    </w:p>
    <w:p w:rsidR="005B13B9" w:rsidRPr="00312C45" w:rsidRDefault="00D73F1A" w:rsidP="00D73F1A">
      <w:pPr>
        <w:widowControl w:val="0"/>
        <w:suppressAutoHyphens/>
        <w:jc w:val="center"/>
        <w:rPr>
          <w:rStyle w:val="2"/>
          <w:rFonts w:eastAsiaTheme="minorHAnsi"/>
          <w:b/>
          <w:bCs/>
          <w:lang w:eastAsia="ru-RU"/>
        </w:rPr>
      </w:pPr>
      <w:r w:rsidRPr="00312C45">
        <w:rPr>
          <w:rStyle w:val="2"/>
          <w:rFonts w:eastAsiaTheme="minorHAnsi"/>
          <w:b/>
          <w:bCs/>
          <w:lang w:eastAsia="ru-RU"/>
        </w:rPr>
        <w:t>ПОСТАНОВЛЯЕТ:</w:t>
      </w:r>
    </w:p>
    <w:p w:rsidR="00D2009C" w:rsidRDefault="00D2009C" w:rsidP="00D2009C">
      <w:pPr>
        <w:widowControl w:val="0"/>
        <w:suppressAutoHyphens/>
        <w:rPr>
          <w:rStyle w:val="2"/>
          <w:rFonts w:eastAsiaTheme="minorHAnsi"/>
          <w:bCs/>
          <w:lang w:eastAsia="ru-RU"/>
        </w:rPr>
      </w:pPr>
    </w:p>
    <w:p w:rsidR="00FF26A2" w:rsidRDefault="00FF26A2" w:rsidP="00D2009C">
      <w:pPr>
        <w:widowControl w:val="0"/>
        <w:suppressAutoHyphens/>
        <w:rPr>
          <w:rStyle w:val="2"/>
          <w:rFonts w:eastAsiaTheme="minorHAnsi"/>
          <w:bCs/>
          <w:lang w:eastAsia="ru-RU"/>
        </w:rPr>
      </w:pPr>
    </w:p>
    <w:p w:rsidR="00D2009C" w:rsidRPr="00A350E7" w:rsidRDefault="00D2009C" w:rsidP="00982886">
      <w:pPr>
        <w:pStyle w:val="af4"/>
        <w:numPr>
          <w:ilvl w:val="0"/>
          <w:numId w:val="1"/>
        </w:numPr>
        <w:spacing w:line="320" w:lineRule="exact"/>
        <w:ind w:left="0" w:firstLine="709"/>
        <w:jc w:val="both"/>
        <w:textAlignment w:val="baseline"/>
        <w:rPr>
          <w:sz w:val="28"/>
          <w:szCs w:val="28"/>
        </w:rPr>
      </w:pPr>
      <w:r w:rsidRPr="00A350E7">
        <w:rPr>
          <w:sz w:val="28"/>
          <w:szCs w:val="28"/>
        </w:rPr>
        <w:t xml:space="preserve">Создать комиссию </w:t>
      </w:r>
      <w:r w:rsidRPr="00D2009C">
        <w:rPr>
          <w:bCs/>
          <w:color w:val="000000"/>
          <w:sz w:val="28"/>
          <w:szCs w:val="28"/>
        </w:rPr>
        <w:t>по проведению обследований защитных сооружений гражданской обороны и иных объектов, предназначенных для укрытия населения на территории</w:t>
      </w:r>
      <w:r w:rsidRPr="00D2009C">
        <w:rPr>
          <w:color w:val="000000"/>
          <w:sz w:val="28"/>
          <w:szCs w:val="28"/>
        </w:rPr>
        <w:t xml:space="preserve"> городского округа муниципальное образование городской округ город Красный Луч Луганской Народной </w:t>
      </w:r>
      <w:r w:rsidRPr="00D2009C">
        <w:rPr>
          <w:color w:val="000000"/>
          <w:sz w:val="28"/>
          <w:szCs w:val="28"/>
        </w:rPr>
        <w:lastRenderedPageBreak/>
        <w:t>Республики</w:t>
      </w:r>
      <w:r w:rsidRPr="00A350E7">
        <w:rPr>
          <w:sz w:val="28"/>
          <w:szCs w:val="28"/>
        </w:rPr>
        <w:t xml:space="preserve"> (далее - Комиссия) и утвердить ее </w:t>
      </w:r>
      <w:r w:rsidR="00EC2602">
        <w:rPr>
          <w:sz w:val="28"/>
          <w:szCs w:val="28"/>
        </w:rPr>
        <w:t xml:space="preserve">должностной </w:t>
      </w:r>
      <w:r w:rsidRPr="00A350E7">
        <w:rPr>
          <w:sz w:val="28"/>
          <w:szCs w:val="28"/>
        </w:rPr>
        <w:t>состав (Приложение 1).</w:t>
      </w:r>
    </w:p>
    <w:p w:rsidR="00D2009C" w:rsidRPr="00872E74" w:rsidRDefault="00D2009C" w:rsidP="00982886">
      <w:pPr>
        <w:pStyle w:val="20"/>
        <w:spacing w:line="320" w:lineRule="exact"/>
        <w:ind w:firstLine="709"/>
        <w:jc w:val="both"/>
        <w:rPr>
          <w:rStyle w:val="2"/>
        </w:rPr>
      </w:pPr>
      <w:r>
        <w:rPr>
          <w:rStyle w:val="2"/>
        </w:rPr>
        <w:t>2</w:t>
      </w:r>
      <w:r w:rsidRPr="00872E74">
        <w:rPr>
          <w:rStyle w:val="2"/>
        </w:rPr>
        <w:t xml:space="preserve">. Утвердить Положение о Комиссии </w:t>
      </w:r>
      <w:r w:rsidR="00AA2940" w:rsidRPr="00AA2940">
        <w:rPr>
          <w:rStyle w:val="2"/>
        </w:rPr>
        <w:t>по проведению обследований защитных сооружений гражданской обороны и иных объектов, предназначенных для укрытия населения на территории городского округа муниципальное образование городской округ город Красный Луч Луганской Народной Республики</w:t>
      </w:r>
      <w:r w:rsidR="00AA2940">
        <w:rPr>
          <w:rStyle w:val="2"/>
        </w:rPr>
        <w:t xml:space="preserve"> (Приложение</w:t>
      </w:r>
      <w:r>
        <w:rPr>
          <w:rStyle w:val="2"/>
        </w:rPr>
        <w:t xml:space="preserve"> № 2</w:t>
      </w:r>
      <w:r w:rsidR="00AA2940">
        <w:rPr>
          <w:rStyle w:val="2"/>
        </w:rPr>
        <w:t>)</w:t>
      </w:r>
      <w:r w:rsidRPr="00872E74">
        <w:rPr>
          <w:rStyle w:val="2"/>
        </w:rPr>
        <w:t>.</w:t>
      </w:r>
    </w:p>
    <w:p w:rsidR="00D2009C" w:rsidRDefault="00AA2940" w:rsidP="00982886">
      <w:pPr>
        <w:tabs>
          <w:tab w:val="left" w:pos="0"/>
        </w:tabs>
        <w:spacing w:line="320" w:lineRule="exact"/>
        <w:ind w:firstLine="709"/>
        <w:jc w:val="both"/>
        <w:rPr>
          <w:rStyle w:val="2"/>
        </w:rPr>
      </w:pPr>
      <w:r>
        <w:rPr>
          <w:rStyle w:val="2"/>
        </w:rPr>
        <w:t>3</w:t>
      </w:r>
      <w:r w:rsidR="00D2009C" w:rsidRPr="00A877D0">
        <w:rPr>
          <w:rStyle w:val="2"/>
        </w:rPr>
        <w:t xml:space="preserve">. </w:t>
      </w:r>
      <w:r>
        <w:rPr>
          <w:rStyle w:val="2"/>
        </w:rPr>
        <w:t xml:space="preserve">Утвердить </w:t>
      </w:r>
      <w:r w:rsidR="00D2009C" w:rsidRPr="00A877D0">
        <w:rPr>
          <w:rStyle w:val="FontStyle30"/>
          <w:sz w:val="28"/>
          <w:szCs w:val="28"/>
        </w:rPr>
        <w:t>План</w:t>
      </w:r>
      <w:r w:rsidR="00D2009C" w:rsidRPr="00455E21">
        <w:rPr>
          <w:rStyle w:val="FontStyle30"/>
          <w:sz w:val="28"/>
          <w:szCs w:val="28"/>
        </w:rPr>
        <w:t xml:space="preserve"> проведения </w:t>
      </w:r>
      <w:r w:rsidRPr="00AA2940">
        <w:rPr>
          <w:rStyle w:val="FontStyle30"/>
          <w:sz w:val="28"/>
          <w:szCs w:val="28"/>
        </w:rPr>
        <w:t>обследований защитных сооружений гражданской обороны и иных объектов, предназначенных для укрытия населения на территории городского округа муниципальное образование городской округ город Красный Луч Луганской Народной Республики</w:t>
      </w:r>
      <w:r w:rsidR="00D2009C" w:rsidRPr="005478CF">
        <w:rPr>
          <w:rStyle w:val="2"/>
        </w:rPr>
        <w:t xml:space="preserve"> </w:t>
      </w:r>
      <w:r>
        <w:rPr>
          <w:rStyle w:val="2"/>
        </w:rPr>
        <w:t>(Приложение</w:t>
      </w:r>
      <w:r w:rsidR="00D2009C" w:rsidRPr="005478CF">
        <w:rPr>
          <w:rStyle w:val="2"/>
        </w:rPr>
        <w:t xml:space="preserve"> №</w:t>
      </w:r>
      <w:r w:rsidR="00D2009C">
        <w:rPr>
          <w:rStyle w:val="2"/>
        </w:rPr>
        <w:t xml:space="preserve"> </w:t>
      </w:r>
      <w:r>
        <w:rPr>
          <w:rStyle w:val="2"/>
        </w:rPr>
        <w:t>3)</w:t>
      </w:r>
      <w:r w:rsidR="00D2009C" w:rsidRPr="005478CF">
        <w:rPr>
          <w:rStyle w:val="2"/>
        </w:rPr>
        <w:t>.</w:t>
      </w:r>
    </w:p>
    <w:p w:rsidR="00AA2940" w:rsidRPr="00AA2940" w:rsidRDefault="00AA2940" w:rsidP="00AA2940">
      <w:pPr>
        <w:tabs>
          <w:tab w:val="left" w:pos="0"/>
        </w:tabs>
        <w:spacing w:line="320" w:lineRule="exact"/>
        <w:ind w:firstLine="709"/>
        <w:jc w:val="both"/>
        <w:rPr>
          <w:rStyle w:val="FontStyle30"/>
          <w:sz w:val="28"/>
          <w:szCs w:val="28"/>
        </w:rPr>
      </w:pPr>
      <w:r>
        <w:rPr>
          <w:rStyle w:val="FontStyle30"/>
          <w:sz w:val="28"/>
          <w:szCs w:val="28"/>
        </w:rPr>
        <w:t>4</w:t>
      </w:r>
      <w:r w:rsidRPr="00AA2940">
        <w:rPr>
          <w:rStyle w:val="FontStyle30"/>
          <w:sz w:val="28"/>
          <w:szCs w:val="28"/>
        </w:rPr>
        <w:t xml:space="preserve">. Начальнику отдела информационной </w:t>
      </w:r>
      <w:r w:rsidR="00EC2602">
        <w:rPr>
          <w:rStyle w:val="FontStyle30"/>
          <w:sz w:val="28"/>
          <w:szCs w:val="28"/>
        </w:rPr>
        <w:t xml:space="preserve">и </w:t>
      </w:r>
      <w:r w:rsidRPr="00AA2940">
        <w:rPr>
          <w:rStyle w:val="FontStyle30"/>
          <w:sz w:val="28"/>
          <w:szCs w:val="28"/>
        </w:rPr>
        <w:t>внутренней политики Администрации городского округа муниципальное образование городской округ город Красный Луч Луганской Народной Республики Бобковой Л.Н.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rsidR="00AA2940" w:rsidRDefault="00EC2602" w:rsidP="00AA2940">
      <w:pPr>
        <w:tabs>
          <w:tab w:val="left" w:pos="0"/>
        </w:tabs>
        <w:spacing w:line="320" w:lineRule="exact"/>
        <w:ind w:firstLine="709"/>
        <w:jc w:val="both"/>
        <w:rPr>
          <w:rStyle w:val="FontStyle30"/>
          <w:sz w:val="28"/>
          <w:szCs w:val="28"/>
        </w:rPr>
      </w:pPr>
      <w:r>
        <w:rPr>
          <w:rStyle w:val="FontStyle30"/>
          <w:sz w:val="28"/>
          <w:szCs w:val="28"/>
        </w:rPr>
        <w:t>5</w:t>
      </w:r>
      <w:r w:rsidR="00AA2940" w:rsidRPr="00AA2940">
        <w:rPr>
          <w:rStyle w:val="FontStyle30"/>
          <w:sz w:val="28"/>
          <w:szCs w:val="28"/>
        </w:rPr>
        <w:t>.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rsidR="00B5669F" w:rsidRPr="00AA2940" w:rsidRDefault="00B5669F" w:rsidP="00AA2940">
      <w:pPr>
        <w:tabs>
          <w:tab w:val="left" w:pos="0"/>
        </w:tabs>
        <w:spacing w:line="320" w:lineRule="exact"/>
        <w:ind w:firstLine="709"/>
        <w:jc w:val="both"/>
        <w:rPr>
          <w:rStyle w:val="FontStyle30"/>
          <w:sz w:val="28"/>
          <w:szCs w:val="28"/>
        </w:rPr>
      </w:pPr>
      <w:r>
        <w:rPr>
          <w:rStyle w:val="FontStyle30"/>
          <w:sz w:val="28"/>
          <w:szCs w:val="28"/>
        </w:rPr>
        <w:t>6. Настоящее постановление вступает в силу со дня его</w:t>
      </w:r>
      <w:r w:rsidR="00CA2F5E">
        <w:rPr>
          <w:rStyle w:val="FontStyle30"/>
          <w:sz w:val="28"/>
          <w:szCs w:val="28"/>
        </w:rPr>
        <w:t xml:space="preserve"> </w:t>
      </w:r>
      <w:r>
        <w:rPr>
          <w:rStyle w:val="FontStyle30"/>
          <w:sz w:val="28"/>
          <w:szCs w:val="28"/>
        </w:rPr>
        <w:t>официального опубликования.</w:t>
      </w:r>
    </w:p>
    <w:p w:rsidR="00AA2940" w:rsidRPr="00AA2940" w:rsidRDefault="00AA2940" w:rsidP="00AA2940">
      <w:pPr>
        <w:tabs>
          <w:tab w:val="left" w:pos="0"/>
        </w:tabs>
        <w:ind w:firstLine="709"/>
        <w:jc w:val="both"/>
        <w:rPr>
          <w:rStyle w:val="FontStyle30"/>
          <w:sz w:val="28"/>
          <w:szCs w:val="28"/>
        </w:rPr>
      </w:pPr>
    </w:p>
    <w:p w:rsidR="00AA2940" w:rsidRDefault="00AA2940" w:rsidP="00AA2940">
      <w:pPr>
        <w:tabs>
          <w:tab w:val="left" w:pos="0"/>
        </w:tabs>
        <w:ind w:firstLine="709"/>
        <w:jc w:val="both"/>
        <w:rPr>
          <w:rStyle w:val="FontStyle30"/>
          <w:sz w:val="28"/>
          <w:szCs w:val="28"/>
        </w:rPr>
      </w:pPr>
    </w:p>
    <w:p w:rsidR="00AA2940" w:rsidRPr="00AA2940" w:rsidRDefault="00AA2940" w:rsidP="00AA2940">
      <w:pPr>
        <w:tabs>
          <w:tab w:val="left" w:pos="0"/>
        </w:tabs>
        <w:ind w:firstLine="709"/>
        <w:jc w:val="both"/>
        <w:rPr>
          <w:rStyle w:val="FontStyle30"/>
          <w:sz w:val="28"/>
          <w:szCs w:val="28"/>
        </w:rPr>
      </w:pPr>
    </w:p>
    <w:p w:rsidR="00AA2940" w:rsidRPr="00AA2940" w:rsidRDefault="00AA2940" w:rsidP="00AA2940">
      <w:pPr>
        <w:tabs>
          <w:tab w:val="left" w:pos="0"/>
        </w:tabs>
        <w:jc w:val="both"/>
        <w:rPr>
          <w:rStyle w:val="FontStyle30"/>
          <w:sz w:val="28"/>
          <w:szCs w:val="28"/>
        </w:rPr>
      </w:pPr>
      <w:r w:rsidRPr="00AA2940">
        <w:rPr>
          <w:rStyle w:val="FontStyle30"/>
          <w:sz w:val="28"/>
          <w:szCs w:val="28"/>
        </w:rPr>
        <w:t>Глава городского округа</w:t>
      </w:r>
    </w:p>
    <w:p w:rsidR="00AA2940" w:rsidRPr="00AA2940" w:rsidRDefault="00AA2940" w:rsidP="00AA2940">
      <w:pPr>
        <w:tabs>
          <w:tab w:val="left" w:pos="0"/>
        </w:tabs>
        <w:jc w:val="both"/>
        <w:rPr>
          <w:rStyle w:val="FontStyle30"/>
          <w:sz w:val="28"/>
          <w:szCs w:val="28"/>
        </w:rPr>
      </w:pPr>
      <w:r w:rsidRPr="00AA2940">
        <w:rPr>
          <w:rStyle w:val="FontStyle30"/>
          <w:sz w:val="28"/>
          <w:szCs w:val="28"/>
        </w:rPr>
        <w:t>муниципальное образование</w:t>
      </w:r>
    </w:p>
    <w:p w:rsidR="00AA2940" w:rsidRPr="00AA2940" w:rsidRDefault="00AA2940" w:rsidP="00AA2940">
      <w:pPr>
        <w:tabs>
          <w:tab w:val="left" w:pos="0"/>
        </w:tabs>
        <w:jc w:val="both"/>
        <w:rPr>
          <w:rStyle w:val="FontStyle30"/>
          <w:sz w:val="28"/>
          <w:szCs w:val="28"/>
        </w:rPr>
      </w:pPr>
      <w:r w:rsidRPr="00AA2940">
        <w:rPr>
          <w:rStyle w:val="FontStyle30"/>
          <w:sz w:val="28"/>
          <w:szCs w:val="28"/>
        </w:rPr>
        <w:t>городской округ город Красный Луч</w:t>
      </w:r>
    </w:p>
    <w:p w:rsidR="00AA2940" w:rsidRPr="00AA2940" w:rsidRDefault="00AA2940" w:rsidP="00AA2940">
      <w:pPr>
        <w:tabs>
          <w:tab w:val="left" w:pos="0"/>
        </w:tabs>
        <w:jc w:val="both"/>
        <w:rPr>
          <w:rStyle w:val="FontStyle30"/>
          <w:sz w:val="28"/>
          <w:szCs w:val="28"/>
        </w:rPr>
      </w:pPr>
      <w:r w:rsidRPr="00AA2940">
        <w:rPr>
          <w:rStyle w:val="FontStyle30"/>
          <w:sz w:val="28"/>
          <w:szCs w:val="28"/>
        </w:rPr>
        <w:t>Луганской Народной Республик</w:t>
      </w:r>
      <w:r>
        <w:rPr>
          <w:rStyle w:val="FontStyle30"/>
          <w:sz w:val="28"/>
          <w:szCs w:val="28"/>
        </w:rPr>
        <w:t xml:space="preserve">и                           </w:t>
      </w:r>
      <w:r w:rsidRPr="00AA2940">
        <w:rPr>
          <w:rStyle w:val="FontStyle30"/>
          <w:sz w:val="28"/>
          <w:szCs w:val="28"/>
        </w:rPr>
        <w:t xml:space="preserve">     </w:t>
      </w:r>
      <w:r>
        <w:rPr>
          <w:rStyle w:val="FontStyle30"/>
          <w:sz w:val="28"/>
          <w:szCs w:val="28"/>
        </w:rPr>
        <w:t xml:space="preserve">       </w:t>
      </w:r>
      <w:r w:rsidRPr="00AA2940">
        <w:rPr>
          <w:rStyle w:val="FontStyle30"/>
          <w:sz w:val="28"/>
          <w:szCs w:val="28"/>
        </w:rPr>
        <w:t xml:space="preserve">             С.В. Соловьев   </w:t>
      </w:r>
    </w:p>
    <w:p w:rsidR="00D2009C" w:rsidRDefault="00D2009C"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p w:rsidR="002A2E5F" w:rsidRDefault="002A2E5F" w:rsidP="00AA2940">
      <w:pPr>
        <w:widowControl w:val="0"/>
        <w:suppressAutoHyphens/>
        <w:rPr>
          <w:rFonts w:eastAsia="Lucida Sans Unicode"/>
          <w:color w:val="000000"/>
          <w:lang w:eastAsia="ru-RU"/>
        </w:rPr>
      </w:pPr>
    </w:p>
    <w:sectPr w:rsidR="002A2E5F" w:rsidSect="002A2E5F">
      <w:headerReference w:type="default" r:id="rId10"/>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A0" w:rsidRDefault="004F58A0" w:rsidP="00FA1AB6">
      <w:r>
        <w:separator/>
      </w:r>
    </w:p>
  </w:endnote>
  <w:endnote w:type="continuationSeparator" w:id="1">
    <w:p w:rsidR="004F58A0" w:rsidRDefault="004F58A0"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A0" w:rsidRDefault="004F58A0" w:rsidP="00FA1AB6">
      <w:r>
        <w:separator/>
      </w:r>
    </w:p>
  </w:footnote>
  <w:footnote w:type="continuationSeparator" w:id="1">
    <w:p w:rsidR="004F58A0" w:rsidRDefault="004F58A0"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5465"/>
      <w:docPartObj>
        <w:docPartGallery w:val="Page Numbers (Top of Page)"/>
        <w:docPartUnique/>
      </w:docPartObj>
    </w:sdtPr>
    <w:sdtContent>
      <w:p w:rsidR="003E2156" w:rsidRDefault="00982A80" w:rsidP="002A2E5F">
        <w:pPr>
          <w:pStyle w:val="af0"/>
          <w:jc w:val="center"/>
        </w:pPr>
        <w:fldSimple w:instr=" PAGE   \* MERGEFORMAT ">
          <w:r w:rsidR="00F400B5">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2562D"/>
    <w:multiLevelType w:val="hybridMultilevel"/>
    <w:tmpl w:val="5972DC14"/>
    <w:lvl w:ilvl="0" w:tplc="5D945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CA4442"/>
    <w:multiLevelType w:val="hybridMultilevel"/>
    <w:tmpl w:val="C7AA43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701CD"/>
    <w:rsid w:val="00000F7C"/>
    <w:rsid w:val="000106F5"/>
    <w:rsid w:val="00042587"/>
    <w:rsid w:val="00042F4B"/>
    <w:rsid w:val="0005249D"/>
    <w:rsid w:val="0005492F"/>
    <w:rsid w:val="00072818"/>
    <w:rsid w:val="00074493"/>
    <w:rsid w:val="00074D45"/>
    <w:rsid w:val="00093BA8"/>
    <w:rsid w:val="0009524F"/>
    <w:rsid w:val="000B095A"/>
    <w:rsid w:val="000B126D"/>
    <w:rsid w:val="000B4AD0"/>
    <w:rsid w:val="000C2F9D"/>
    <w:rsid w:val="000C3233"/>
    <w:rsid w:val="000C7E68"/>
    <w:rsid w:val="000E23EF"/>
    <w:rsid w:val="000E287E"/>
    <w:rsid w:val="000F3DCC"/>
    <w:rsid w:val="000F41AB"/>
    <w:rsid w:val="0011010A"/>
    <w:rsid w:val="00126C14"/>
    <w:rsid w:val="0013256F"/>
    <w:rsid w:val="00137640"/>
    <w:rsid w:val="00145789"/>
    <w:rsid w:val="00151D6A"/>
    <w:rsid w:val="001615D0"/>
    <w:rsid w:val="00174A8B"/>
    <w:rsid w:val="00182526"/>
    <w:rsid w:val="001944AD"/>
    <w:rsid w:val="001B51F6"/>
    <w:rsid w:val="001B7659"/>
    <w:rsid w:val="001C5C1A"/>
    <w:rsid w:val="001E2224"/>
    <w:rsid w:val="001E37D8"/>
    <w:rsid w:val="001E631E"/>
    <w:rsid w:val="001F219E"/>
    <w:rsid w:val="00202EBB"/>
    <w:rsid w:val="00204B4C"/>
    <w:rsid w:val="00216DBB"/>
    <w:rsid w:val="00271532"/>
    <w:rsid w:val="002A14DD"/>
    <w:rsid w:val="002A2E5F"/>
    <w:rsid w:val="002A64D7"/>
    <w:rsid w:val="002B4A75"/>
    <w:rsid w:val="002B5684"/>
    <w:rsid w:val="002B73CF"/>
    <w:rsid w:val="002C7929"/>
    <w:rsid w:val="002D17B8"/>
    <w:rsid w:val="002D7F55"/>
    <w:rsid w:val="002E4BD8"/>
    <w:rsid w:val="002E65C5"/>
    <w:rsid w:val="002E6D1C"/>
    <w:rsid w:val="002E77B9"/>
    <w:rsid w:val="002F2FCC"/>
    <w:rsid w:val="002F5C4E"/>
    <w:rsid w:val="00312C45"/>
    <w:rsid w:val="00316F5A"/>
    <w:rsid w:val="003176B7"/>
    <w:rsid w:val="00317DE0"/>
    <w:rsid w:val="0032020D"/>
    <w:rsid w:val="00325DF6"/>
    <w:rsid w:val="00330851"/>
    <w:rsid w:val="00337CBA"/>
    <w:rsid w:val="00345E8D"/>
    <w:rsid w:val="003474F2"/>
    <w:rsid w:val="003750FE"/>
    <w:rsid w:val="0038072E"/>
    <w:rsid w:val="00391B82"/>
    <w:rsid w:val="003B1439"/>
    <w:rsid w:val="003B182D"/>
    <w:rsid w:val="003C7F28"/>
    <w:rsid w:val="003D2791"/>
    <w:rsid w:val="003D2DBB"/>
    <w:rsid w:val="003E2156"/>
    <w:rsid w:val="003E294D"/>
    <w:rsid w:val="003E35E9"/>
    <w:rsid w:val="003E6473"/>
    <w:rsid w:val="003E6C38"/>
    <w:rsid w:val="003E778A"/>
    <w:rsid w:val="003F1FC8"/>
    <w:rsid w:val="003F3189"/>
    <w:rsid w:val="003F5593"/>
    <w:rsid w:val="0040675B"/>
    <w:rsid w:val="0042485D"/>
    <w:rsid w:val="004303AA"/>
    <w:rsid w:val="004346CD"/>
    <w:rsid w:val="00440D27"/>
    <w:rsid w:val="00472743"/>
    <w:rsid w:val="004846E3"/>
    <w:rsid w:val="0048472E"/>
    <w:rsid w:val="00493404"/>
    <w:rsid w:val="004A4D25"/>
    <w:rsid w:val="004B22E8"/>
    <w:rsid w:val="004B5BA9"/>
    <w:rsid w:val="004B70D4"/>
    <w:rsid w:val="004C1F47"/>
    <w:rsid w:val="004C504E"/>
    <w:rsid w:val="004D3216"/>
    <w:rsid w:val="004D3B6F"/>
    <w:rsid w:val="004D70F2"/>
    <w:rsid w:val="004E22DC"/>
    <w:rsid w:val="004F0BD9"/>
    <w:rsid w:val="004F0CBB"/>
    <w:rsid w:val="004F19FC"/>
    <w:rsid w:val="004F58A0"/>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836D2"/>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12E4E"/>
    <w:rsid w:val="00635B10"/>
    <w:rsid w:val="00650D36"/>
    <w:rsid w:val="006519DD"/>
    <w:rsid w:val="00654491"/>
    <w:rsid w:val="00655ADB"/>
    <w:rsid w:val="00667E4F"/>
    <w:rsid w:val="00674D0C"/>
    <w:rsid w:val="00696D5F"/>
    <w:rsid w:val="006A4BCB"/>
    <w:rsid w:val="006B34D3"/>
    <w:rsid w:val="006B4BAB"/>
    <w:rsid w:val="006C3E9F"/>
    <w:rsid w:val="006D2B72"/>
    <w:rsid w:val="006E5D9B"/>
    <w:rsid w:val="006E670E"/>
    <w:rsid w:val="006F21DC"/>
    <w:rsid w:val="007023A7"/>
    <w:rsid w:val="00712768"/>
    <w:rsid w:val="0072464B"/>
    <w:rsid w:val="00724EB3"/>
    <w:rsid w:val="00725600"/>
    <w:rsid w:val="007415CE"/>
    <w:rsid w:val="00746357"/>
    <w:rsid w:val="00766B6C"/>
    <w:rsid w:val="00770B45"/>
    <w:rsid w:val="00786FCC"/>
    <w:rsid w:val="007C0EC3"/>
    <w:rsid w:val="007C754B"/>
    <w:rsid w:val="007D144E"/>
    <w:rsid w:val="007E3A0C"/>
    <w:rsid w:val="007F6212"/>
    <w:rsid w:val="007F7420"/>
    <w:rsid w:val="0080006B"/>
    <w:rsid w:val="00810780"/>
    <w:rsid w:val="0081135C"/>
    <w:rsid w:val="0082347C"/>
    <w:rsid w:val="0083020C"/>
    <w:rsid w:val="008454B6"/>
    <w:rsid w:val="008463EC"/>
    <w:rsid w:val="0084657A"/>
    <w:rsid w:val="00847072"/>
    <w:rsid w:val="00855872"/>
    <w:rsid w:val="00867509"/>
    <w:rsid w:val="00873C16"/>
    <w:rsid w:val="00877A9B"/>
    <w:rsid w:val="008A0A17"/>
    <w:rsid w:val="008A21DF"/>
    <w:rsid w:val="008B18F6"/>
    <w:rsid w:val="008B3230"/>
    <w:rsid w:val="008E4669"/>
    <w:rsid w:val="009047C5"/>
    <w:rsid w:val="0092097E"/>
    <w:rsid w:val="00925438"/>
    <w:rsid w:val="00925E89"/>
    <w:rsid w:val="00930D50"/>
    <w:rsid w:val="009343EC"/>
    <w:rsid w:val="0094199F"/>
    <w:rsid w:val="0094319F"/>
    <w:rsid w:val="00954498"/>
    <w:rsid w:val="00962B42"/>
    <w:rsid w:val="009656AE"/>
    <w:rsid w:val="009701CD"/>
    <w:rsid w:val="00982886"/>
    <w:rsid w:val="00982A80"/>
    <w:rsid w:val="00994FDA"/>
    <w:rsid w:val="00997269"/>
    <w:rsid w:val="00997522"/>
    <w:rsid w:val="009B03D4"/>
    <w:rsid w:val="009B6FE4"/>
    <w:rsid w:val="009C2C04"/>
    <w:rsid w:val="009C44D2"/>
    <w:rsid w:val="009C5DE8"/>
    <w:rsid w:val="009F78EC"/>
    <w:rsid w:val="00A04068"/>
    <w:rsid w:val="00A06364"/>
    <w:rsid w:val="00A14190"/>
    <w:rsid w:val="00A26581"/>
    <w:rsid w:val="00A304B6"/>
    <w:rsid w:val="00A40FF6"/>
    <w:rsid w:val="00A501B2"/>
    <w:rsid w:val="00A5478B"/>
    <w:rsid w:val="00A70FEF"/>
    <w:rsid w:val="00A71E75"/>
    <w:rsid w:val="00A72BF7"/>
    <w:rsid w:val="00A73996"/>
    <w:rsid w:val="00A754A6"/>
    <w:rsid w:val="00A91D16"/>
    <w:rsid w:val="00A93390"/>
    <w:rsid w:val="00AA00B9"/>
    <w:rsid w:val="00AA2940"/>
    <w:rsid w:val="00AA506E"/>
    <w:rsid w:val="00AB3656"/>
    <w:rsid w:val="00AB36EB"/>
    <w:rsid w:val="00AC3675"/>
    <w:rsid w:val="00AD1DB9"/>
    <w:rsid w:val="00AD5251"/>
    <w:rsid w:val="00AE5DA4"/>
    <w:rsid w:val="00AF55DD"/>
    <w:rsid w:val="00B44621"/>
    <w:rsid w:val="00B5669F"/>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A2F5E"/>
    <w:rsid w:val="00CC20FA"/>
    <w:rsid w:val="00CD1871"/>
    <w:rsid w:val="00CF43D3"/>
    <w:rsid w:val="00CF5ED0"/>
    <w:rsid w:val="00D06380"/>
    <w:rsid w:val="00D069E5"/>
    <w:rsid w:val="00D10DBF"/>
    <w:rsid w:val="00D13AB3"/>
    <w:rsid w:val="00D17F9F"/>
    <w:rsid w:val="00D2009C"/>
    <w:rsid w:val="00D30FA4"/>
    <w:rsid w:val="00D3209A"/>
    <w:rsid w:val="00D61F1A"/>
    <w:rsid w:val="00D711D5"/>
    <w:rsid w:val="00D73F1A"/>
    <w:rsid w:val="00D75076"/>
    <w:rsid w:val="00D833CE"/>
    <w:rsid w:val="00D92E4E"/>
    <w:rsid w:val="00D93EEA"/>
    <w:rsid w:val="00DB1C35"/>
    <w:rsid w:val="00DB7242"/>
    <w:rsid w:val="00DC13EB"/>
    <w:rsid w:val="00DC341B"/>
    <w:rsid w:val="00DC6888"/>
    <w:rsid w:val="00DD2F88"/>
    <w:rsid w:val="00DE01A8"/>
    <w:rsid w:val="00DE1D69"/>
    <w:rsid w:val="00DE56AD"/>
    <w:rsid w:val="00E1448E"/>
    <w:rsid w:val="00E243B5"/>
    <w:rsid w:val="00E31104"/>
    <w:rsid w:val="00E36AD2"/>
    <w:rsid w:val="00E50C63"/>
    <w:rsid w:val="00E55817"/>
    <w:rsid w:val="00E74CD9"/>
    <w:rsid w:val="00E81C4F"/>
    <w:rsid w:val="00E92FE9"/>
    <w:rsid w:val="00E94FAD"/>
    <w:rsid w:val="00E95D3D"/>
    <w:rsid w:val="00EA33E3"/>
    <w:rsid w:val="00EC2602"/>
    <w:rsid w:val="00EF6769"/>
    <w:rsid w:val="00F00107"/>
    <w:rsid w:val="00F13976"/>
    <w:rsid w:val="00F24FF3"/>
    <w:rsid w:val="00F373B0"/>
    <w:rsid w:val="00F400B5"/>
    <w:rsid w:val="00F50DE4"/>
    <w:rsid w:val="00F67666"/>
    <w:rsid w:val="00F71BEB"/>
    <w:rsid w:val="00F93816"/>
    <w:rsid w:val="00F97854"/>
    <w:rsid w:val="00FA1AB6"/>
    <w:rsid w:val="00FA5E25"/>
    <w:rsid w:val="00FB1C44"/>
    <w:rsid w:val="00FB574C"/>
    <w:rsid w:val="00FB6058"/>
    <w:rsid w:val="00FC6945"/>
    <w:rsid w:val="00FD2447"/>
    <w:rsid w:val="00FF18A7"/>
    <w:rsid w:val="00FF26A2"/>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3">
    <w:name w:val="Основной текст (3)_"/>
    <w:link w:val="30"/>
    <w:rsid w:val="004346CD"/>
    <w:rPr>
      <w:b/>
      <w:bCs/>
      <w:sz w:val="28"/>
      <w:szCs w:val="28"/>
      <w:shd w:val="clear" w:color="auto" w:fill="FFFFFF"/>
    </w:rPr>
  </w:style>
  <w:style w:type="paragraph" w:customStyle="1" w:styleId="30">
    <w:name w:val="Основной текст (3)"/>
    <w:basedOn w:val="a"/>
    <w:link w:val="3"/>
    <w:rsid w:val="004346CD"/>
    <w:pPr>
      <w:widowControl w:val="0"/>
      <w:shd w:val="clear" w:color="auto" w:fill="FFFFFF"/>
      <w:spacing w:line="322" w:lineRule="exact"/>
      <w:jc w:val="center"/>
    </w:pPr>
    <w:rPr>
      <w:rFonts w:eastAsiaTheme="minorHAnsi"/>
      <w:b/>
      <w:bCs/>
      <w:lang w:eastAsia="ru-RU"/>
    </w:rPr>
  </w:style>
  <w:style w:type="character" w:customStyle="1" w:styleId="2">
    <w:name w:val="Основной текст (2)_"/>
    <w:link w:val="21"/>
    <w:uiPriority w:val="99"/>
    <w:locked/>
    <w:rsid w:val="004F0BD9"/>
    <w:rPr>
      <w:sz w:val="28"/>
      <w:szCs w:val="28"/>
      <w:shd w:val="clear" w:color="auto" w:fill="FFFFFF"/>
    </w:rPr>
  </w:style>
  <w:style w:type="paragraph" w:customStyle="1" w:styleId="21">
    <w:name w:val="Основной текст (2)1"/>
    <w:basedOn w:val="a"/>
    <w:link w:val="2"/>
    <w:uiPriority w:val="99"/>
    <w:rsid w:val="004F0BD9"/>
    <w:pPr>
      <w:widowControl w:val="0"/>
      <w:shd w:val="clear" w:color="auto" w:fill="FFFFFF"/>
      <w:spacing w:before="300" w:after="60" w:line="240" w:lineRule="atLeast"/>
      <w:jc w:val="both"/>
    </w:pPr>
    <w:rPr>
      <w:rFonts w:eastAsiaTheme="minorHAnsi"/>
      <w:lang w:eastAsia="ru-RU"/>
    </w:rPr>
  </w:style>
  <w:style w:type="paragraph" w:customStyle="1" w:styleId="20">
    <w:name w:val="Основной текст (2)"/>
    <w:basedOn w:val="a"/>
    <w:uiPriority w:val="99"/>
    <w:rsid w:val="00D2009C"/>
    <w:pPr>
      <w:widowControl w:val="0"/>
      <w:shd w:val="clear" w:color="auto" w:fill="FFFFFF"/>
      <w:spacing w:line="240" w:lineRule="atLeast"/>
    </w:pPr>
    <w:rPr>
      <w:sz w:val="26"/>
      <w:szCs w:val="26"/>
    </w:rPr>
  </w:style>
  <w:style w:type="character" w:customStyle="1" w:styleId="22">
    <w:name w:val="Заголовок №2_"/>
    <w:basedOn w:val="a0"/>
    <w:link w:val="23"/>
    <w:rsid w:val="00D2009C"/>
    <w:rPr>
      <w:rFonts w:eastAsia="Times New Roman"/>
      <w:b/>
      <w:bCs/>
      <w:sz w:val="28"/>
      <w:szCs w:val="28"/>
      <w:shd w:val="clear" w:color="auto" w:fill="FFFFFF"/>
    </w:rPr>
  </w:style>
  <w:style w:type="paragraph" w:customStyle="1" w:styleId="23">
    <w:name w:val="Заголовок №2"/>
    <w:basedOn w:val="a"/>
    <w:link w:val="22"/>
    <w:rsid w:val="00D2009C"/>
    <w:pPr>
      <w:widowControl w:val="0"/>
      <w:shd w:val="clear" w:color="auto" w:fill="FFFFFF"/>
      <w:spacing w:line="0" w:lineRule="atLeast"/>
      <w:outlineLvl w:val="1"/>
    </w:pPr>
    <w:rPr>
      <w:rFonts w:eastAsia="Times New Roman"/>
      <w:b/>
      <w:bCs/>
      <w:lang w:eastAsia="ru-RU"/>
    </w:rPr>
  </w:style>
  <w:style w:type="character" w:customStyle="1" w:styleId="FontStyle30">
    <w:name w:val="Font Style30"/>
    <w:basedOn w:val="a0"/>
    <w:uiPriority w:val="99"/>
    <w:rsid w:val="00D2009C"/>
    <w:rPr>
      <w:rFonts w:ascii="Times New Roman" w:hAnsi="Times New Roman" w:cs="Times New Roman" w:hint="default"/>
      <w:sz w:val="26"/>
      <w:szCs w:val="26"/>
    </w:rPr>
  </w:style>
  <w:style w:type="paragraph" w:styleId="af4">
    <w:name w:val="List Paragraph"/>
    <w:basedOn w:val="a"/>
    <w:uiPriority w:val="34"/>
    <w:qFormat/>
    <w:rsid w:val="00D2009C"/>
    <w:pPr>
      <w:overflowPunct w:val="0"/>
      <w:autoSpaceDE w:val="0"/>
      <w:autoSpaceDN w:val="0"/>
      <w:adjustRightInd w:val="0"/>
      <w:ind w:left="720"/>
      <w:contextualSpacing/>
    </w:pPr>
    <w:rPr>
      <w:rFonts w:eastAsia="Times New Roman"/>
      <w:sz w:val="24"/>
      <w:szCs w:val="20"/>
      <w:lang w:eastAsia="ru-RU"/>
    </w:rPr>
  </w:style>
  <w:style w:type="paragraph" w:styleId="af5">
    <w:name w:val="No Spacing"/>
    <w:qFormat/>
    <w:rsid w:val="002A2E5F"/>
    <w:pPr>
      <w:overflowPunct w:val="0"/>
      <w:autoSpaceDE w:val="0"/>
      <w:autoSpaceDN w:val="0"/>
      <w:adjustRightInd w:val="0"/>
    </w:pPr>
    <w:rPr>
      <w:rFonts w:eastAsia="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FF8AE-4B75-42CC-ABFB-9F0FEBAE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CHS</cp:lastModifiedBy>
  <cp:revision>29</cp:revision>
  <cp:lastPrinted>2024-09-04T13:46:00Z</cp:lastPrinted>
  <dcterms:created xsi:type="dcterms:W3CDTF">2024-03-25T14:19:00Z</dcterms:created>
  <dcterms:modified xsi:type="dcterms:W3CDTF">2024-09-10T13:14:00Z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