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9"/>
          <w:tab w:val="center" w:pos="4819" w:leader="none"/>
          <w:tab w:val="left" w:pos="6947" w:leader="none"/>
          <w:tab w:val="left" w:pos="8655" w:leader="none"/>
        </w:tabs>
        <w:bidi w:val="0"/>
        <w:rPr>
          <w:rFonts w:eastAsia="Times New Roman"/>
          <w:bCs/>
          <w:kern w:val="2"/>
          <w:sz w:val="32"/>
          <w:szCs w:val="32"/>
          <w:lang w:eastAsia="ru-RU"/>
        </w:rPr>
      </w:pPr>
      <w:r>
        <w:rPr>
          <w:rFonts w:eastAsia="Times New Roman"/>
          <w:b/>
          <w:bCs/>
          <w:kern w:val="2"/>
          <w:sz w:val="32"/>
          <w:szCs w:val="32"/>
          <w:lang w:eastAsia="ru-RU"/>
        </w:rPr>
        <w:tab/>
      </w: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r>
        <w:rPr>
          <w:rFonts w:eastAsia="Times New Roman"/>
          <w:b/>
          <w:bCs/>
          <w:kern w:val="2"/>
          <w:sz w:val="32"/>
          <w:szCs w:val="32"/>
          <w:lang w:eastAsia="ru-RU"/>
        </w:rPr>
        <w:t xml:space="preserve">               </w:t>
        <w:tab/>
        <w:t xml:space="preserve">                 </w:t>
      </w:r>
      <w:r>
        <w:rPr>
          <w:rFonts w:eastAsia="Times New Roman"/>
          <w:bCs/>
          <w:kern w:val="2"/>
          <w:sz w:val="32"/>
          <w:szCs w:val="32"/>
          <w:lang w:eastAsia="ru-RU"/>
        </w:rPr>
        <w:t xml:space="preserve">Проект             </w:t>
      </w:r>
    </w:p>
    <w:p>
      <w:pPr>
        <w:pStyle w:val="Normal"/>
        <w:widowControl w:val="false"/>
        <w:tabs>
          <w:tab w:val="clear" w:pos="709"/>
          <w:tab w:val="center" w:pos="4819" w:leader="none"/>
          <w:tab w:val="left" w:pos="6947" w:leader="none"/>
        </w:tabs>
        <w:bidi w:val="0"/>
        <w:jc w:val="center"/>
        <w:rPr>
          <w:rFonts w:eastAsia="Lucida Sans Unicode"/>
          <w:b/>
          <w:color w:val="000000"/>
          <w:lang w:eastAsia="ru-RU"/>
        </w:rPr>
      </w:pPr>
      <w:r>
        <w:rPr>
          <w:rFonts w:eastAsia="Times New Roman" w:ascii="Times New Roman" w:hAnsi="Times New Roman"/>
          <w:b/>
          <w:sz w:val="28"/>
          <w:szCs w:val="28"/>
          <w:lang w:eastAsia="ru-RU"/>
        </w:rPr>
        <w:t xml:space="preserve">Глава </w:t>
      </w:r>
      <w:r>
        <w:rPr>
          <w:rFonts w:eastAsia="Lucida Sans Unicode" w:ascii="Times New Roman" w:hAnsi="Times New Roman"/>
          <w:b/>
          <w:color w:val="000000"/>
          <w:sz w:val="28"/>
          <w:szCs w:val="28"/>
          <w:lang w:eastAsia="ru-RU"/>
        </w:rPr>
        <w:t>городского округа</w:t>
      </w:r>
    </w:p>
    <w:p>
      <w:pPr>
        <w:pStyle w:val="Normal"/>
        <w:keepNext w:val="true"/>
        <w:numPr>
          <w:ilvl w:val="0"/>
          <w:numId w:val="0"/>
        </w:numPr>
        <w:bidi w:val="0"/>
        <w:jc w:val="center"/>
        <w:outlineLvl w:val="6"/>
        <w:rPr>
          <w:rFonts w:eastAsia="Lucida Sans Unicode"/>
          <w:b/>
          <w:color w:val="000000"/>
          <w:lang w:eastAsia="ru-RU"/>
        </w:rPr>
      </w:pPr>
      <w:r>
        <w:rPr>
          <w:rFonts w:eastAsia="Lucida Sans Unicode" w:ascii="Times New Roman" w:hAnsi="Times New Roman"/>
          <w:b/>
          <w:color w:val="000000"/>
          <w:sz w:val="28"/>
          <w:szCs w:val="28"/>
          <w:lang w:eastAsia="ru-RU"/>
        </w:rPr>
        <w:t xml:space="preserve">муниципальное образование городской округ город Красный Луч </w:t>
      </w:r>
    </w:p>
    <w:p>
      <w:pPr>
        <w:pStyle w:val="Normal"/>
        <w:numPr>
          <w:ilvl w:val="0"/>
          <w:numId w:val="0"/>
        </w:numPr>
        <w:bidi w:val="0"/>
        <w:jc w:val="center"/>
        <w:outlineLvl w:val="6"/>
        <w:rPr>
          <w:rFonts w:eastAsia="Lucida Sans Unicode"/>
          <w:b/>
          <w:color w:val="000000"/>
          <w:lang w:eastAsia="ru-RU"/>
        </w:rPr>
      </w:pPr>
      <w:r>
        <w:rPr>
          <w:rFonts w:eastAsia="Lucida Sans Unicode" w:ascii="Times New Roman" w:hAnsi="Times New Roman"/>
          <w:b/>
          <w:color w:val="000000"/>
          <w:sz w:val="28"/>
          <w:szCs w:val="28"/>
          <w:lang w:eastAsia="ru-RU"/>
        </w:rPr>
        <w:t>Луганской Народной Республики</w:t>
      </w:r>
    </w:p>
    <w:p>
      <w:pPr>
        <w:pStyle w:val="Normal"/>
        <w:numPr>
          <w:ilvl w:val="0"/>
          <w:numId w:val="0"/>
        </w:numPr>
        <w:bidi w:val="0"/>
        <w:jc w:val="center"/>
        <w:outlineLvl w:val="6"/>
        <w:rPr>
          <w:rFonts w:ascii="Times New Roman" w:hAnsi="Times New Roman" w:eastAsia="Lucida Sans Unicode"/>
          <w:b/>
          <w:color w:val="000000"/>
          <w:sz w:val="28"/>
          <w:szCs w:val="28"/>
          <w:lang w:eastAsia="ru-RU"/>
        </w:rPr>
      </w:pPr>
      <w:r>
        <w:rPr>
          <w:rFonts w:eastAsia="Lucida Sans Unicode" w:ascii="Times New Roman" w:hAnsi="Times New Roman"/>
          <w:b/>
          <w:color w:val="000000"/>
          <w:sz w:val="28"/>
          <w:szCs w:val="28"/>
          <w:lang w:eastAsia="ru-RU"/>
        </w:rPr>
      </w:r>
    </w:p>
    <w:p>
      <w:pPr>
        <w:pStyle w:val="Normal"/>
        <w:widowControl w:val="false"/>
        <w:bidi w:val="0"/>
        <w:jc w:val="center"/>
        <w:rPr>
          <w:rFonts w:eastAsia="Times New Roman"/>
          <w:b/>
          <w:bCs/>
          <w:color w:val="000000"/>
          <w:kern w:val="2"/>
          <w:sz w:val="32"/>
          <w:szCs w:val="32"/>
          <w:lang w:eastAsia="ru-RU"/>
        </w:rPr>
      </w:pPr>
      <w:r>
        <w:rPr>
          <w:rFonts w:eastAsia="Times New Roman" w:ascii="Times New Roman" w:hAnsi="Times New Roman"/>
          <w:b/>
          <w:bCs/>
          <w:color w:val="000000"/>
          <w:kern w:val="2"/>
          <w:sz w:val="28"/>
          <w:szCs w:val="28"/>
          <w:lang w:eastAsia="ru-RU"/>
        </w:rPr>
        <w:t>ПОСТАНОВЛЕНИЕ</w:t>
      </w:r>
    </w:p>
    <w:p>
      <w:pPr>
        <w:pStyle w:val="Normal"/>
        <w:widowControl w:val="false"/>
        <w:bidi w:val="0"/>
        <w:jc w:val="center"/>
        <w:rPr>
          <w:rFonts w:ascii="Times New Roman" w:hAnsi="Times New Roman" w:eastAsia="Times New Roman"/>
          <w:b/>
          <w:bCs/>
          <w:color w:val="000000"/>
          <w:kern w:val="2"/>
          <w:sz w:val="28"/>
          <w:szCs w:val="28"/>
          <w:lang w:eastAsia="ru-RU"/>
        </w:rPr>
      </w:pPr>
      <w:r>
        <w:rPr>
          <w:rFonts w:eastAsia="Times New Roman" w:ascii="Times New Roman" w:hAnsi="Times New Roman"/>
          <w:b/>
          <w:bCs/>
          <w:color w:val="000000"/>
          <w:kern w:val="2"/>
          <w:sz w:val="28"/>
          <w:szCs w:val="28"/>
          <w:lang w:eastAsia="ru-RU"/>
        </w:rPr>
      </w:r>
    </w:p>
    <w:p>
      <w:pPr>
        <w:pStyle w:val="Normal"/>
        <w:widowControl w:val="false"/>
        <w:bidi w:val="0"/>
        <w:rPr>
          <w:rFonts w:eastAsia="Times New Roman"/>
          <w:bCs/>
          <w:color w:val="000000"/>
          <w:kern w:val="2"/>
          <w:lang w:eastAsia="ru-RU"/>
        </w:rPr>
      </w:pPr>
      <w:r>
        <w:rPr>
          <w:rFonts w:ascii="Times New Roman" w:hAnsi="Times New Roman"/>
          <w:sz w:val="28"/>
          <w:szCs w:val="28"/>
        </w:rPr>
      </w:r>
    </w:p>
    <w:p>
      <w:pPr>
        <w:pStyle w:val="Normal"/>
        <w:widowControl w:val="false"/>
        <w:bidi w:val="0"/>
        <w:rPr>
          <w:rFonts w:ascii="Times New Roman" w:hAnsi="Times New Roman"/>
          <w:sz w:val="28"/>
          <w:szCs w:val="28"/>
        </w:rPr>
      </w:pPr>
      <w:r>
        <w:rPr>
          <w:rFonts w:eastAsia="Times New Roman" w:ascii="Times New Roman" w:hAnsi="Times New Roman"/>
          <w:bCs/>
          <w:color w:val="000000"/>
          <w:kern w:val="2"/>
          <w:sz w:val="28"/>
          <w:szCs w:val="28"/>
          <w:lang w:eastAsia="ru-RU"/>
        </w:rPr>
        <w:t>«</w:t>
      </w:r>
      <w:r>
        <w:rPr>
          <w:rFonts w:eastAsia="Times New Roman" w:ascii="Times New Roman" w:hAnsi="Times New Roman"/>
          <w:bCs/>
          <w:color w:val="000000"/>
          <w:kern w:val="2"/>
          <w:sz w:val="28"/>
          <w:szCs w:val="28"/>
          <w:u w:val="none"/>
          <w:lang w:eastAsia="ru-RU"/>
        </w:rPr>
        <w:t>_</w:t>
      </w:r>
      <w:r>
        <w:rPr>
          <w:rFonts w:eastAsia="Times New Roman" w:ascii="Times New Roman" w:hAnsi="Times New Roman"/>
          <w:bCs/>
          <w:color w:val="000000"/>
          <w:kern w:val="2"/>
          <w:sz w:val="28"/>
          <w:szCs w:val="28"/>
          <w:u w:val="single"/>
          <w:lang w:eastAsia="ru-RU"/>
        </w:rPr>
        <w:t>07</w:t>
      </w:r>
      <w:r>
        <w:rPr>
          <w:rFonts w:eastAsia="Times New Roman" w:ascii="Times New Roman" w:hAnsi="Times New Roman"/>
          <w:bCs/>
          <w:color w:val="000000"/>
          <w:kern w:val="2"/>
          <w:sz w:val="28"/>
          <w:szCs w:val="28"/>
          <w:u w:val="none"/>
          <w:lang w:eastAsia="ru-RU"/>
        </w:rPr>
        <w:t>_</w:t>
      </w:r>
      <w:r>
        <w:rPr>
          <w:rFonts w:eastAsia="Times New Roman" w:ascii="Times New Roman" w:hAnsi="Times New Roman"/>
          <w:bCs/>
          <w:color w:val="000000"/>
          <w:kern w:val="2"/>
          <w:sz w:val="28"/>
          <w:szCs w:val="28"/>
          <w:lang w:eastAsia="ru-RU"/>
        </w:rPr>
        <w:t>»</w:t>
      </w:r>
      <w:r>
        <w:rPr>
          <w:rFonts w:eastAsia="Times New Roman" w:ascii="Times New Roman" w:hAnsi="Times New Roman"/>
          <w:bCs/>
          <w:color w:val="000000"/>
          <w:kern w:val="2"/>
          <w:sz w:val="28"/>
          <w:szCs w:val="28"/>
          <w:u w:val="none"/>
          <w:lang w:eastAsia="ru-RU"/>
        </w:rPr>
        <w:t>_</w:t>
      </w:r>
      <w:r>
        <w:rPr>
          <w:rFonts w:eastAsia="Times New Roman" w:ascii="Times New Roman" w:hAnsi="Times New Roman"/>
          <w:bCs/>
          <w:color w:val="000000"/>
          <w:kern w:val="2"/>
          <w:sz w:val="28"/>
          <w:szCs w:val="28"/>
          <w:u w:val="single"/>
          <w:lang w:eastAsia="ru-RU"/>
        </w:rPr>
        <w:t>апреля</w:t>
      </w:r>
      <w:r>
        <w:rPr>
          <w:rFonts w:eastAsia="Times New Roman" w:ascii="Times New Roman" w:hAnsi="Times New Roman"/>
          <w:bCs/>
          <w:color w:val="000000"/>
          <w:kern w:val="2"/>
          <w:sz w:val="28"/>
          <w:szCs w:val="28"/>
          <w:u w:val="none"/>
          <w:lang w:eastAsia="ru-RU"/>
        </w:rPr>
        <w:t>_</w:t>
      </w:r>
      <w:r>
        <w:rPr>
          <w:rFonts w:eastAsia="Times New Roman" w:ascii="Times New Roman" w:hAnsi="Times New Roman"/>
          <w:bCs/>
          <w:color w:val="000000"/>
          <w:kern w:val="2"/>
          <w:sz w:val="28"/>
          <w:szCs w:val="28"/>
          <w:u w:val="single"/>
          <w:lang w:eastAsia="ru-RU"/>
        </w:rPr>
        <w:t>202</w:t>
      </w:r>
      <w:r>
        <w:rPr>
          <w:rFonts w:eastAsia="Times New Roman" w:ascii="Times New Roman" w:hAnsi="Times New Roman"/>
          <w:bCs/>
          <w:color w:val="000000"/>
          <w:kern w:val="2"/>
          <w:sz w:val="28"/>
          <w:szCs w:val="28"/>
          <w:u w:val="single"/>
          <w:lang w:eastAsia="ru-RU"/>
        </w:rPr>
        <w:t>5</w:t>
      </w:r>
      <w:r>
        <w:rPr>
          <w:rFonts w:eastAsia="Times New Roman" w:ascii="Times New Roman" w:hAnsi="Times New Roman"/>
          <w:bCs/>
          <w:color w:val="000000"/>
          <w:kern w:val="2"/>
          <w:sz w:val="28"/>
          <w:szCs w:val="28"/>
          <w:u w:val="single"/>
          <w:lang w:eastAsia="ru-RU"/>
        </w:rPr>
        <w:t xml:space="preserve"> </w:t>
      </w:r>
      <w:r>
        <w:rPr>
          <w:rFonts w:eastAsia="Times New Roman" w:ascii="Times New Roman" w:hAnsi="Times New Roman"/>
          <w:bCs/>
          <w:color w:val="000000"/>
          <w:kern w:val="2"/>
          <w:sz w:val="28"/>
          <w:szCs w:val="28"/>
          <w:u w:val="single"/>
          <w:lang w:eastAsia="ru-RU"/>
        </w:rPr>
        <w:t>г</w:t>
      </w:r>
      <w:r>
        <w:rPr>
          <w:rFonts w:eastAsia="Times New Roman" w:ascii="Times New Roman" w:hAnsi="Times New Roman"/>
          <w:bCs/>
          <w:color w:val="000000"/>
          <w:kern w:val="2"/>
          <w:sz w:val="28"/>
          <w:szCs w:val="28"/>
          <w:lang w:eastAsia="ru-RU"/>
        </w:rPr>
        <w:t>.</w:t>
      </w: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ab/>
        <w:tab/>
      </w: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 xml:space="preserve">  № </w:t>
      </w:r>
      <w:r>
        <w:rPr>
          <w:rFonts w:eastAsia="Times New Roman" w:ascii="Times New Roman" w:hAnsi="Times New Roman"/>
          <w:bCs/>
          <w:color w:val="000000"/>
          <w:kern w:val="2"/>
          <w:sz w:val="28"/>
          <w:szCs w:val="28"/>
          <w:u w:val="single"/>
          <w:lang w:eastAsia="ru-RU"/>
        </w:rPr>
        <w:t>П-14/25</w:t>
      </w:r>
    </w:p>
    <w:p>
      <w:pPr>
        <w:pStyle w:val="Normal"/>
        <w:widowControl w:val="false"/>
        <w:bidi w:val="0"/>
        <w:jc w:val="center"/>
        <w:rPr>
          <w:rFonts w:eastAsia="Lucida Sans Unicode"/>
          <w:lang w:eastAsia="ru-RU"/>
        </w:rPr>
      </w:pPr>
      <w:r>
        <w:rPr>
          <w:rFonts w:eastAsia="Lucida Sans Unicode" w:ascii="Times New Roman" w:hAnsi="Times New Roman"/>
          <w:sz w:val="28"/>
          <w:szCs w:val="28"/>
          <w:lang w:eastAsia="ru-RU"/>
        </w:rPr>
        <w:t>г. Красный Луч</w:t>
      </w:r>
    </w:p>
    <w:p>
      <w:pPr>
        <w:pStyle w:val="Normal"/>
        <w:widowControl w:val="false"/>
        <w:bidi w:val="0"/>
        <w:jc w:val="center"/>
        <w:rPr>
          <w:rFonts w:ascii="Times New Roman" w:hAnsi="Times New Roman" w:eastAsia="Lucida Sans Unicode"/>
          <w:sz w:val="28"/>
          <w:szCs w:val="28"/>
          <w:lang w:eastAsia="ru-RU"/>
        </w:rPr>
      </w:pPr>
      <w:r>
        <w:rPr>
          <w:rFonts w:eastAsia="Lucida Sans Unicode" w:ascii="Times New Roman" w:hAnsi="Times New Roman"/>
          <w:sz w:val="28"/>
          <w:szCs w:val="28"/>
          <w:lang w:eastAsia="ru-RU"/>
        </w:rPr>
      </w:r>
    </w:p>
    <w:p>
      <w:pPr>
        <w:pStyle w:val="Normal"/>
        <w:widowControl w:val="false"/>
        <w:bidi w:val="0"/>
        <w:jc w:val="center"/>
        <w:rPr>
          <w:rFonts w:ascii="Times New Roman" w:hAnsi="Times New Roman" w:eastAsia="Lucida Sans Unicode"/>
          <w:sz w:val="28"/>
          <w:szCs w:val="28"/>
          <w:lang w:eastAsia="ru-RU"/>
        </w:rPr>
      </w:pPr>
      <w:r>
        <w:rPr>
          <w:rFonts w:eastAsia="Lucida Sans Unicode" w:ascii="Times New Roman" w:hAnsi="Times New Roman"/>
          <w:sz w:val="28"/>
          <w:szCs w:val="28"/>
          <w:lang w:eastAsia="ru-RU"/>
        </w:rPr>
      </w:r>
    </w:p>
    <w:p>
      <w:pPr>
        <w:pStyle w:val="Normal"/>
        <w:widowControl w:val="false"/>
        <w:bidi w:val="0"/>
        <w:jc w:val="center"/>
        <w:rPr>
          <w:rFonts w:ascii="Times New Roman" w:hAnsi="Times New Roman" w:eastAsia="Lucida Sans Unicode"/>
          <w:sz w:val="28"/>
          <w:szCs w:val="28"/>
          <w:lang w:eastAsia="ru-RU"/>
        </w:rPr>
      </w:pPr>
      <w:r>
        <w:rPr>
          <w:rFonts w:eastAsia="Lucida Sans Unicode" w:ascii="Times New Roman" w:hAnsi="Times New Roman"/>
          <w:sz w:val="28"/>
          <w:szCs w:val="28"/>
          <w:lang w:eastAsia="ru-RU"/>
        </w:rPr>
      </w:r>
    </w:p>
    <w:p>
      <w:pPr>
        <w:pStyle w:val="NoSpacing"/>
        <w:spacing w:lineRule="atLeast" w:line="0"/>
        <w:jc w:val="center"/>
        <w:rPr>
          <w:rFonts w:ascii="Times New Roman" w:hAnsi="Times New Roman" w:cs="Times New Roman"/>
          <w:b/>
          <w:sz w:val="28"/>
          <w:szCs w:val="28"/>
        </w:rPr>
      </w:pPr>
      <w:r>
        <w:rPr>
          <w:rFonts w:cs="Times New Roman" w:ascii="Times New Roman" w:hAnsi="Times New Roman"/>
          <w:b/>
          <w:sz w:val="28"/>
          <w:szCs w:val="28"/>
        </w:rPr>
        <w:t>О внесении изменений в постановление Главы городского округа муниципальное образование городской округ город Красный Луч Луганской Народной Республики от 01 июля 2024 № П-190/24 «О создании Комиссии по делам несовершеннолетних и защите их прав городского округа муниципальное образование городской округ</w:t>
      </w:r>
    </w:p>
    <w:p>
      <w:pPr>
        <w:pStyle w:val="NoSpacing"/>
        <w:spacing w:lineRule="atLeast" w:line="0"/>
        <w:jc w:val="center"/>
        <w:rPr>
          <w:rFonts w:ascii="Times New Roman" w:hAnsi="Times New Roman" w:cs="Times New Roman"/>
          <w:b/>
          <w:sz w:val="28"/>
          <w:szCs w:val="28"/>
        </w:rPr>
      </w:pPr>
      <w:r>
        <w:rPr>
          <w:rFonts w:cs="Times New Roman" w:ascii="Times New Roman" w:hAnsi="Times New Roman"/>
          <w:b/>
          <w:sz w:val="28"/>
          <w:szCs w:val="28"/>
        </w:rPr>
        <w:t>город Красный Луч Луганской Народной Республики»</w:t>
      </w:r>
    </w:p>
    <w:p>
      <w:pPr>
        <w:pStyle w:val="NoSpacing"/>
        <w:spacing w:lineRule="atLeast" w:line="0"/>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tLeast" w:line="0"/>
        <w:jc w:val="center"/>
        <w:rPr>
          <w:rFonts w:ascii="Times New Roman" w:hAnsi="Times New Roman" w:cs="Times New Roman"/>
          <w:b/>
          <w:sz w:val="28"/>
          <w:szCs w:val="28"/>
        </w:rPr>
      </w:pPr>
      <w:r>
        <w:rPr>
          <w:rFonts w:cs="Times New Roman" w:ascii="Times New Roman" w:hAnsi="Times New Roman"/>
          <w:b/>
          <w:sz w:val="28"/>
          <w:szCs w:val="28"/>
        </w:rPr>
      </w:r>
    </w:p>
    <w:p>
      <w:pPr>
        <w:pStyle w:val="Normal"/>
        <w:bidi w:val="0"/>
        <w:spacing w:lineRule="auto" w:line="240"/>
        <w:ind w:left="0" w:right="0" w:firstLine="680"/>
        <w:jc w:val="both"/>
        <w:rPr>
          <w:rFonts w:ascii="Times New Roman" w:hAnsi="Times New Roman"/>
          <w:sz w:val="28"/>
          <w:szCs w:val="28"/>
        </w:rPr>
      </w:pPr>
      <w:r>
        <w:rPr>
          <w:rFonts w:ascii="Times New Roman" w:hAnsi="Times New Roman"/>
          <w:sz w:val="28"/>
          <w:szCs w:val="28"/>
        </w:rPr>
        <w:tab/>
        <w:t>На основании Федерального закона от 24 июня 1999 г. № 120-ФЗ «Об основах системы профилактики безнадзорности и правонарушений несовершеннолетних», постановления Правительства Российской Федерации от 06 ноября 2013 г. № 995 «Об утверждении Примерного положения о комиссиях по делам несовершеннолетних и защите их прав», Закона Луганской Народной Республики от 27 июня 2024 года № 76-</w:t>
      </w:r>
      <w:r>
        <w:rPr>
          <w:rFonts w:ascii="Times New Roman" w:hAnsi="Times New Roman"/>
          <w:sz w:val="28"/>
          <w:szCs w:val="28"/>
          <w:lang w:val="en-US"/>
        </w:rPr>
        <w:t>I</w:t>
      </w:r>
      <w:r>
        <w:rPr>
          <w:rFonts w:ascii="Times New Roman" w:hAnsi="Times New Roman"/>
          <w:sz w:val="28"/>
          <w:szCs w:val="28"/>
        </w:rPr>
        <w:t xml:space="preserve"> «О комиссиях по делам несовершеннолетних и защите их прав в Луганской Народной Республике», руководствуясь Уставом муниципального образования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30.10.2023 № 5 (с изменениями)</w:t>
      </w:r>
    </w:p>
    <w:p>
      <w:pPr>
        <w:pStyle w:val="Normal"/>
        <w:bidi w:val="0"/>
        <w:spacing w:lineRule="auto" w:line="240"/>
        <w:jc w:val="both"/>
        <w:rPr>
          <w:rFonts w:ascii="Times New Roman" w:hAnsi="Times New Roman"/>
          <w:sz w:val="28"/>
          <w:szCs w:val="28"/>
        </w:rPr>
      </w:pPr>
      <w:r>
        <w:rPr>
          <w:rFonts w:ascii="Times New Roman" w:hAnsi="Times New Roman"/>
          <w:sz w:val="28"/>
          <w:szCs w:val="28"/>
        </w:rPr>
      </w:r>
    </w:p>
    <w:p>
      <w:pPr>
        <w:pStyle w:val="Normal"/>
        <w:bidi w:val="0"/>
        <w:spacing w:lineRule="auto" w:line="240"/>
        <w:jc w:val="both"/>
        <w:rPr>
          <w:rFonts w:ascii="Times New Roman" w:hAnsi="Times New Roman"/>
          <w:sz w:val="28"/>
          <w:szCs w:val="28"/>
        </w:rPr>
      </w:pPr>
      <w:r>
        <w:rPr>
          <w:rFonts w:ascii="Times New Roman" w:hAnsi="Times New Roman"/>
          <w:sz w:val="28"/>
          <w:szCs w:val="28"/>
        </w:rPr>
      </w:r>
    </w:p>
    <w:p>
      <w:pPr>
        <w:pStyle w:val="Normal"/>
        <w:bidi w:val="0"/>
        <w:spacing w:lineRule="auto" w:line="240"/>
        <w:jc w:val="center"/>
        <w:rPr>
          <w:b/>
        </w:rPr>
      </w:pPr>
      <w:r>
        <w:rPr>
          <w:rFonts w:ascii="Times New Roman" w:hAnsi="Times New Roman"/>
          <w:b/>
          <w:sz w:val="28"/>
          <w:szCs w:val="28"/>
        </w:rPr>
        <w:t>ПОСТАНОВЛЯЮ:</w:t>
      </w:r>
    </w:p>
    <w:p>
      <w:pPr>
        <w:pStyle w:val="Normal"/>
        <w:bidi w:val="0"/>
        <w:jc w:val="center"/>
        <w:rPr>
          <w:rFonts w:ascii="Times New Roman" w:hAnsi="Times New Roman"/>
          <w:b/>
          <w:sz w:val="28"/>
          <w:szCs w:val="28"/>
        </w:rPr>
      </w:pPr>
      <w:r>
        <w:rPr>
          <w:rFonts w:ascii="Times New Roman" w:hAnsi="Times New Roman"/>
          <w:b/>
          <w:sz w:val="28"/>
          <w:szCs w:val="28"/>
        </w:rPr>
      </w:r>
    </w:p>
    <w:p>
      <w:pPr>
        <w:pStyle w:val="Normal"/>
        <w:bidi w:val="0"/>
        <w:jc w:val="center"/>
        <w:rPr>
          <w:rFonts w:ascii="Times New Roman" w:hAnsi="Times New Roman"/>
          <w:b/>
          <w:sz w:val="28"/>
          <w:szCs w:val="28"/>
        </w:rPr>
      </w:pPr>
      <w:r>
        <w:rPr>
          <w:rFonts w:ascii="Times New Roman" w:hAnsi="Times New Roman"/>
          <w:b/>
          <w:sz w:val="28"/>
          <w:szCs w:val="28"/>
        </w:rPr>
      </w:r>
    </w:p>
    <w:p>
      <w:pPr>
        <w:pStyle w:val="NoSpacing"/>
        <w:widowControl/>
        <w:numPr>
          <w:ilvl w:val="0"/>
          <w:numId w:val="4"/>
        </w:numPr>
        <w:suppressAutoHyphens w:val="true"/>
        <w:bidi w:val="0"/>
        <w:spacing w:lineRule="auto" w:line="276" w:before="0" w:after="0"/>
        <w:ind w:left="0" w:right="0" w:firstLine="737"/>
        <w:jc w:val="both"/>
        <w:rPr>
          <w:rFonts w:ascii="Times New Roman" w:hAnsi="Times New Roman" w:cs="Times New Roman"/>
          <w:sz w:val="28"/>
          <w:szCs w:val="28"/>
        </w:rPr>
      </w:pPr>
      <w:r>
        <w:rPr>
          <w:rFonts w:cs="Times New Roman" w:ascii="Times New Roman" w:hAnsi="Times New Roman"/>
          <w:sz w:val="28"/>
          <w:szCs w:val="28"/>
        </w:rPr>
        <w:t>Внести следующие изменения в постановление Главы городского округа муниципальное образование городской округ город Красный Луч Луганской Народной Республики от 01 июля 2024 № П-190/24 «О создании Комиссии по делам несовершеннолетних и защите их прав городского округа муниципальное образование городской округ город Красный Луч Луганской Народной Республики», а именно:</w:t>
      </w:r>
    </w:p>
    <w:p>
      <w:pPr>
        <w:pStyle w:val="NoSpacing"/>
        <w:spacing w:lineRule="auto" w:line="276"/>
        <w:ind w:left="0" w:right="0" w:firstLine="737"/>
        <w:jc w:val="both"/>
        <w:rPr>
          <w:rFonts w:ascii="Times New Roman" w:hAnsi="Times New Roman" w:cs="Times New Roman"/>
          <w:sz w:val="28"/>
          <w:szCs w:val="28"/>
        </w:rPr>
      </w:pPr>
      <w:r>
        <w:rPr>
          <w:rFonts w:cs="Times New Roman" w:ascii="Times New Roman" w:hAnsi="Times New Roman"/>
          <w:sz w:val="28"/>
          <w:szCs w:val="28"/>
        </w:rPr>
        <w:t>1.1. Персональный состав Комиссии по делам несовершеннолетних и защите их прав городского округа муниципальное образование городской округ город Красный Луч Луганской Народной Республики изложить в новой редакции (приложение 1).</w:t>
      </w:r>
    </w:p>
    <w:p>
      <w:pPr>
        <w:pStyle w:val="NoSpacing"/>
        <w:tabs>
          <w:tab w:val="clear" w:pos="709"/>
          <w:tab w:val="left" w:pos="855" w:leader="none"/>
        </w:tabs>
        <w:spacing w:lineRule="auto" w:line="276"/>
        <w:ind w:left="0" w:right="0" w:firstLine="737"/>
        <w:jc w:val="both"/>
        <w:rPr>
          <w:rFonts w:ascii="Times New Roman" w:hAnsi="Times New Roman" w:cs="Times New Roman"/>
          <w:sz w:val="28"/>
          <w:szCs w:val="28"/>
        </w:rPr>
      </w:pPr>
      <w:r>
        <w:rPr>
          <w:rFonts w:cs="Times New Roman" w:ascii="Times New Roman" w:hAnsi="Times New Roman"/>
          <w:sz w:val="28"/>
          <w:szCs w:val="28"/>
        </w:rPr>
        <w:t>1.2. Пункт 1.1. постановления Главы городского округа муниципальное образование городской округ город Красный Луч Луганской Народной Республики от 04 декабря 2024 № П-493/24 «О внесении изменений в постановление Главы городского округа муниципальное образование городской округ город Красный Луч Луганской Народной Республики от 01 июля 2024 № П-190/24 «О создании Комиссии по делам несовершеннолетних и защите их прав городского округа муниципальное образование городской округ город Красный Луч Луганской Народной Республики» признать утратившим силу.</w:t>
      </w:r>
    </w:p>
    <w:p>
      <w:pPr>
        <w:pStyle w:val="NoSpacing"/>
        <w:spacing w:lineRule="auto" w:line="276"/>
        <w:ind w:left="0" w:right="0" w:firstLine="708"/>
        <w:rPr>
          <w:rFonts w:ascii="Times New Roman" w:hAnsi="Times New Roman" w:cs="Times New Roman"/>
          <w:sz w:val="28"/>
          <w:szCs w:val="28"/>
        </w:rPr>
      </w:pPr>
      <w:r>
        <w:rPr>
          <w:rFonts w:cs="Times New Roman" w:ascii="Times New Roman" w:hAnsi="Times New Roman"/>
          <w:sz w:val="28"/>
          <w:szCs w:val="28"/>
        </w:rPr>
        <w:t>2.  Настоящее постановление вступает в силу со дня его подписания.</w:t>
      </w:r>
    </w:p>
    <w:p>
      <w:pPr>
        <w:pStyle w:val="NoSpacing"/>
        <w:spacing w:lineRule="auto" w:line="276"/>
        <w:ind w:left="0" w:right="0" w:firstLine="709"/>
        <w:jc w:val="both"/>
        <w:rPr>
          <w:rFonts w:ascii="Times New Roman" w:hAnsi="Times New Roman" w:cs="Times New Roman"/>
          <w:sz w:val="28"/>
          <w:szCs w:val="28"/>
        </w:rPr>
      </w:pPr>
      <w:r>
        <w:rPr>
          <w:rFonts w:cs="Times New Roman" w:ascii="Times New Roman" w:hAnsi="Times New Roman"/>
          <w:sz w:val="28"/>
          <w:szCs w:val="28"/>
        </w:rPr>
        <w:t>3.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Власенко К.А.</w:t>
      </w:r>
    </w:p>
    <w:p>
      <w:pPr>
        <w:pStyle w:val="Normal"/>
        <w:bidi w:val="0"/>
        <w:spacing w:lineRule="atLeast" w:line="0"/>
        <w:jc w:val="both"/>
        <w:rPr>
          <w:rFonts w:ascii="Times New Roman" w:hAnsi="Times New Roman"/>
          <w:sz w:val="28"/>
          <w:szCs w:val="28"/>
        </w:rPr>
      </w:pPr>
      <w:r>
        <w:rPr>
          <w:rFonts w:ascii="Times New Roman" w:hAnsi="Times New Roman"/>
          <w:sz w:val="28"/>
          <w:szCs w:val="28"/>
        </w:rPr>
      </w:r>
    </w:p>
    <w:p>
      <w:pPr>
        <w:pStyle w:val="Normal"/>
        <w:bidi w:val="0"/>
        <w:spacing w:lineRule="atLeast" w:line="0"/>
        <w:jc w:val="both"/>
        <w:rPr>
          <w:rFonts w:ascii="Times New Roman" w:hAnsi="Times New Roman"/>
          <w:sz w:val="28"/>
          <w:szCs w:val="28"/>
        </w:rPr>
      </w:pPr>
      <w:r>
        <w:rPr>
          <w:rFonts w:ascii="Times New Roman" w:hAnsi="Times New Roman"/>
          <w:sz w:val="28"/>
          <w:szCs w:val="28"/>
        </w:rPr>
      </w:r>
    </w:p>
    <w:p>
      <w:pPr>
        <w:pStyle w:val="Normal"/>
        <w:bidi w:val="0"/>
        <w:spacing w:lineRule="atLeast" w:line="0"/>
        <w:jc w:val="both"/>
        <w:rPr>
          <w:rFonts w:ascii="Times New Roman" w:hAnsi="Times New Roman"/>
          <w:sz w:val="28"/>
          <w:szCs w:val="28"/>
        </w:rPr>
      </w:pPr>
      <w:r>
        <w:rPr>
          <w:rFonts w:ascii="Times New Roman" w:hAnsi="Times New Roman"/>
          <w:sz w:val="28"/>
          <w:szCs w:val="28"/>
        </w:rPr>
      </w:r>
    </w:p>
    <w:p>
      <w:pPr>
        <w:pStyle w:val="Normal"/>
        <w:bidi w:val="0"/>
        <w:spacing w:lineRule="atLeast" w:line="0"/>
        <w:jc w:val="both"/>
        <w:rPr>
          <w:rFonts w:ascii="Times New Roman" w:hAnsi="Times New Roman"/>
          <w:sz w:val="28"/>
          <w:szCs w:val="28"/>
        </w:rPr>
      </w:pPr>
      <w:r>
        <w:rPr>
          <w:rFonts w:ascii="Times New Roman" w:hAnsi="Times New Roman"/>
          <w:sz w:val="28"/>
          <w:szCs w:val="28"/>
        </w:rPr>
        <w:t xml:space="preserve">Глава городского округа </w:t>
      </w:r>
    </w:p>
    <w:p>
      <w:pPr>
        <w:pStyle w:val="Normal"/>
        <w:bidi w:val="0"/>
        <w:spacing w:lineRule="atLeast" w:line="0"/>
        <w:jc w:val="both"/>
        <w:rPr>
          <w:rFonts w:ascii="Times New Roman" w:hAnsi="Times New Roman"/>
          <w:sz w:val="28"/>
          <w:szCs w:val="28"/>
        </w:rPr>
      </w:pPr>
      <w:r>
        <w:rPr>
          <w:rFonts w:ascii="Times New Roman" w:hAnsi="Times New Roman"/>
          <w:sz w:val="28"/>
          <w:szCs w:val="28"/>
        </w:rPr>
        <w:t>муниципальное образование</w:t>
      </w:r>
    </w:p>
    <w:p>
      <w:pPr>
        <w:pStyle w:val="Normal"/>
        <w:bidi w:val="0"/>
        <w:spacing w:lineRule="atLeast" w:line="0"/>
        <w:jc w:val="both"/>
        <w:rPr>
          <w:rFonts w:ascii="Times New Roman" w:hAnsi="Times New Roman"/>
          <w:sz w:val="28"/>
          <w:szCs w:val="28"/>
        </w:rPr>
      </w:pPr>
      <w:r>
        <w:rPr>
          <w:rFonts w:ascii="Times New Roman" w:hAnsi="Times New Roman"/>
          <w:sz w:val="28"/>
          <w:szCs w:val="28"/>
        </w:rPr>
        <w:t>городской округ город Красный Луч</w:t>
      </w:r>
    </w:p>
    <w:p>
      <w:pPr>
        <w:pStyle w:val="Normal"/>
        <w:bidi w:val="0"/>
        <w:spacing w:lineRule="atLeast" w:line="0"/>
        <w:jc w:val="both"/>
        <w:rPr>
          <w:rFonts w:ascii="Times New Roman" w:hAnsi="Times New Roman"/>
          <w:sz w:val="28"/>
          <w:szCs w:val="28"/>
        </w:rPr>
      </w:pPr>
      <w:r>
        <w:rPr>
          <w:rFonts w:ascii="Times New Roman" w:hAnsi="Times New Roman"/>
          <w:sz w:val="28"/>
          <w:szCs w:val="28"/>
        </w:rPr>
        <w:t>Луганской Народной Республики                                                   С.В. Соловьев</w:t>
      </w:r>
    </w:p>
    <w:p>
      <w:pPr>
        <w:pStyle w:val="NoSpacing"/>
        <w:spacing w:lineRule="auto" w:line="360"/>
        <w:ind w:left="709"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left="709" w:right="0" w:hanging="0"/>
        <w:jc w:val="both"/>
        <w:rPr>
          <w:rFonts w:ascii="Times New Roman" w:hAnsi="Times New Roman" w:cs="Times New Roman"/>
          <w:sz w:val="28"/>
          <w:szCs w:val="28"/>
        </w:rPr>
      </w:pPr>
      <w:r>
        <w:rPr>
          <w:rFonts w:cs="Times New Roman" w:ascii="Times New Roman" w:hAnsi="Times New Roman"/>
          <w:sz w:val="28"/>
          <w:szCs w:val="28"/>
        </w:rPr>
      </w:r>
    </w:p>
    <w:sectPr>
      <w:headerReference w:type="default" r:id="rId3"/>
      <w:footerReference w:type="default" r:id="rId4"/>
      <w:type w:val="nextPage"/>
      <w:pgSz w:w="11906" w:h="16838"/>
      <w:pgMar w:left="1701"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Calibri">
    <w:charset w:val="01"/>
    <w:family w:val="roman"/>
    <w:pitch w:val="default"/>
  </w:font>
  <w:font w:name="Times New Roman">
    <w:charset w:val="01"/>
    <w:family w:val="roman"/>
    <w:pitch w:val="variable"/>
  </w:font>
  <w:font w:name="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decimal"/>
      <w:lvlText w:val="%1."/>
      <w:lvlJc w:val="left"/>
      <w:pPr>
        <w:tabs>
          <w:tab w:val="num" w:pos="0"/>
        </w:tabs>
        <w:ind w:left="720"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487" w:hanging="108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545" w:hanging="1440"/>
      </w:pPr>
      <w:rPr/>
    </w:lvl>
    <w:lvl w:ilvl="6">
      <w:start w:val="1"/>
      <w:numFmt w:val="decimal"/>
      <w:lvlText w:val="%1.%2.%3.%4.%5.%6.%7."/>
      <w:lvlJc w:val="left"/>
      <w:pPr>
        <w:tabs>
          <w:tab w:val="num" w:pos="0"/>
        </w:tabs>
        <w:ind w:left="4254" w:hanging="1800"/>
      </w:pPr>
      <w:rPr/>
    </w:lvl>
    <w:lvl w:ilvl="7">
      <w:start w:val="1"/>
      <w:numFmt w:val="decimal"/>
      <w:lvlText w:val="%1.%2.%3.%4.%5.%6.%7.%8."/>
      <w:lvlJc w:val="left"/>
      <w:pPr>
        <w:tabs>
          <w:tab w:val="num" w:pos="0"/>
        </w:tabs>
        <w:ind w:left="4603" w:hanging="1800"/>
      </w:pPr>
      <w:rPr/>
    </w:lvl>
    <w:lvl w:ilvl="8">
      <w:start w:val="1"/>
      <w:numFmt w:val="decimal"/>
      <w:lvlText w:val="%1.%2.%3.%4.%5.%6.%7.%8.%9."/>
      <w:lvlJc w:val="left"/>
      <w:pPr>
        <w:tabs>
          <w:tab w:val="num" w:pos="0"/>
        </w:tabs>
        <w:ind w:left="5312" w:hanging="21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0"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ачало нумерованного списка 1"/>
    <w:basedOn w:val="Style32"/>
    <w:next w:val="12"/>
    <w:qFormat/>
    <w:pPr>
      <w:spacing w:before="0" w:after="0"/>
      <w:ind w:left="0" w:right="0" w:hanging="0"/>
    </w:pPr>
    <w:rPr/>
  </w:style>
  <w:style w:type="paragraph" w:styleId="12">
    <w:name w:val="List 3"/>
    <w:basedOn w:val="Style32"/>
    <w:pPr>
      <w:numPr>
        <w:ilvl w:val="0"/>
        <w:numId w:val="2"/>
      </w:numPr>
      <w:spacing w:before="0" w:after="0"/>
    </w:pPr>
    <w:rPr/>
  </w:style>
  <w:style w:type="paragraph" w:styleId="13">
    <w:name w:val="Конец нумерованного списка 1"/>
    <w:basedOn w:val="Style32"/>
    <w:next w:val="12"/>
    <w:qFormat/>
    <w:pPr>
      <w:spacing w:before="0" w:after="0"/>
      <w:ind w:left="0" w:right="0" w:hanging="0"/>
    </w:pPr>
    <w:rPr/>
  </w:style>
  <w:style w:type="paragraph" w:styleId="14">
    <w:name w:val="Продолжение нумерованного списка 1"/>
    <w:basedOn w:val="Style32"/>
    <w:qFormat/>
    <w:pPr>
      <w:spacing w:before="0" w:after="0"/>
      <w:ind w:left="0" w:right="0" w:hanging="0"/>
    </w:pPr>
    <w:rPr/>
  </w:style>
  <w:style w:type="paragraph" w:styleId="21">
    <w:name w:val="Начало нумерованного списка 2"/>
    <w:basedOn w:val="Style32"/>
    <w:next w:val="2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Конец нумерованного списка 2"/>
    <w:basedOn w:val="Style32"/>
    <w:next w:val="22"/>
    <w:qFormat/>
    <w:pPr>
      <w:spacing w:before="0" w:after="0"/>
      <w:ind w:left="0" w:right="0" w:hanging="0"/>
    </w:pPr>
    <w:rPr/>
  </w:style>
  <w:style w:type="paragraph" w:styleId="24">
    <w:name w:val="Продолжение нумерованного списка 2"/>
    <w:basedOn w:val="Style32"/>
    <w:qFormat/>
    <w:pPr>
      <w:spacing w:before="0" w:after="0"/>
      <w:ind w:left="0" w:right="0" w:hanging="0"/>
    </w:pPr>
    <w:rPr/>
  </w:style>
  <w:style w:type="paragraph" w:styleId="31">
    <w:name w:val="Начало нумерованного списка 3"/>
    <w:basedOn w:val="Style32"/>
    <w:next w:val="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Конец нумерованного списка 3"/>
    <w:basedOn w:val="Style32"/>
    <w:next w:val="32"/>
    <w:qFormat/>
    <w:pPr>
      <w:spacing w:before="0" w:after="0"/>
      <w:ind w:left="0" w:right="0" w:hanging="0"/>
    </w:pPr>
    <w:rPr/>
  </w:style>
  <w:style w:type="paragraph" w:styleId="34">
    <w:name w:val="Продолжение нумерованного списка 3"/>
    <w:basedOn w:val="Style32"/>
    <w:qFormat/>
    <w:pPr>
      <w:spacing w:before="0" w:after="0"/>
      <w:ind w:left="0" w:right="0" w:hanging="0"/>
    </w:pPr>
    <w:rPr/>
  </w:style>
  <w:style w:type="paragraph" w:styleId="41">
    <w:name w:val="Начало нумерованного списка 4"/>
    <w:basedOn w:val="Style32"/>
    <w:next w:val="4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Конец нумерованного списка 4"/>
    <w:basedOn w:val="Style32"/>
    <w:next w:val="42"/>
    <w:qFormat/>
    <w:pPr>
      <w:spacing w:before="0" w:after="0"/>
      <w:ind w:left="0" w:right="0" w:hanging="0"/>
    </w:pPr>
    <w:rPr/>
  </w:style>
  <w:style w:type="paragraph" w:styleId="44">
    <w:name w:val="Продолжение нумерованного списка 4"/>
    <w:basedOn w:val="Style32"/>
    <w:qFormat/>
    <w:pPr>
      <w:spacing w:before="0" w:after="0"/>
      <w:ind w:left="0" w:right="0" w:hanging="0"/>
    </w:pPr>
    <w:rPr/>
  </w:style>
  <w:style w:type="paragraph" w:styleId="51">
    <w:name w:val="Начало нумерованного списка 5"/>
    <w:basedOn w:val="Style32"/>
    <w:next w:val="5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Конец нумерованного списка 5"/>
    <w:basedOn w:val="Style32"/>
    <w:next w:val="52"/>
    <w:qFormat/>
    <w:pPr>
      <w:spacing w:before="0" w:after="0"/>
      <w:ind w:left="0" w:right="0" w:hanging="0"/>
    </w:pPr>
    <w:rPr/>
  </w:style>
  <w:style w:type="paragraph" w:styleId="54">
    <w:name w:val="Продолжение нумерованного списка 5"/>
    <w:basedOn w:val="Style32"/>
    <w:qFormat/>
    <w:pPr>
      <w:spacing w:before="0" w:after="0"/>
      <w:ind w:left="0" w:right="0" w:hanging="0"/>
    </w:pPr>
    <w:rPr/>
  </w:style>
  <w:style w:type="paragraph" w:styleId="15">
    <w:name w:val="Список 1 начало"/>
    <w:basedOn w:val="Style32"/>
    <w:next w:val="16"/>
    <w:qFormat/>
    <w:pPr>
      <w:spacing w:before="0" w:after="0"/>
      <w:ind w:left="0" w:right="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next w:val="26"/>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next w:val="26"/>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next w:val="36"/>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next w:val="36"/>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next w:val="46"/>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next w:val="46"/>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next w:val="56"/>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next w:val="56"/>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next w:val="11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5" w:leader="dot"/>
      </w:tabs>
      <w:ind w:left="0" w:right="0" w:hanging="0"/>
    </w:pPr>
    <w:rPr/>
  </w:style>
  <w:style w:type="paragraph" w:styleId="310">
    <w:name w:val="TOC 3"/>
    <w:basedOn w:val="Style34"/>
    <w:pPr>
      <w:tabs>
        <w:tab w:val="clear" w:pos="709"/>
        <w:tab w:val="right" w:pos="9072" w:leader="dot"/>
      </w:tabs>
      <w:ind w:left="0" w:right="0" w:hanging="0"/>
    </w:pPr>
    <w:rPr/>
  </w:style>
  <w:style w:type="paragraph" w:styleId="49">
    <w:name w:val="TOC 4"/>
    <w:basedOn w:val="Style34"/>
    <w:pPr>
      <w:tabs>
        <w:tab w:val="clear" w:pos="709"/>
        <w:tab w:val="right" w:pos="8789" w:leader="dot"/>
      </w:tabs>
      <w:ind w:left="0" w:right="0" w:hanging="0"/>
    </w:pPr>
    <w:rPr/>
  </w:style>
  <w:style w:type="paragraph" w:styleId="59">
    <w:name w:val="TOC 5"/>
    <w:basedOn w:val="Style34"/>
    <w:pPr>
      <w:tabs>
        <w:tab w:val="clear" w:pos="709"/>
        <w:tab w:val="right" w:pos="8506"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5" w:leader="dot"/>
      </w:tabs>
      <w:ind w:left="0" w:right="0" w:hanging="0"/>
    </w:pPr>
    <w:rPr/>
  </w:style>
  <w:style w:type="paragraph" w:styleId="311">
    <w:name w:val="Указатель пользователя 3"/>
    <w:basedOn w:val="Style34"/>
    <w:qFormat/>
    <w:pPr>
      <w:tabs>
        <w:tab w:val="clear" w:pos="709"/>
        <w:tab w:val="right" w:pos="9072" w:leader="dot"/>
      </w:tabs>
      <w:ind w:left="0" w:right="0" w:hanging="0"/>
    </w:pPr>
    <w:rPr/>
  </w:style>
  <w:style w:type="paragraph" w:styleId="410">
    <w:name w:val="Указатель пользователя 4"/>
    <w:basedOn w:val="Style34"/>
    <w:qFormat/>
    <w:pPr>
      <w:tabs>
        <w:tab w:val="clear" w:pos="709"/>
        <w:tab w:val="right" w:pos="8789" w:leader="dot"/>
      </w:tabs>
      <w:ind w:left="0" w:right="0" w:hanging="0"/>
    </w:pPr>
    <w:rPr/>
  </w:style>
  <w:style w:type="paragraph" w:styleId="510">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suppressLineNumbers/>
      <w:ind w:left="0" w:right="0" w:hanging="0"/>
      <w:jc w:val="center"/>
    </w:pPr>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Source Han Sans CN Regular" w:cs="Lohit Devanagari"/>
      <w:color w:val="auto"/>
      <w:kern w:val="0"/>
      <w:sz w:val="22"/>
      <w:szCs w:val="22"/>
      <w:lang w:val="ru-RU" w:eastAsia="ru-RU" w:bidi="ar-SA"/>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7">
    <w:name w:val="Маркированный •"/>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115">
    <w:name w:val="Нумерованный 1)"/>
    <w:qFormat/>
  </w:style>
  <w:style w:type="numbering" w:styleId="Style82">
    <w:name w:val="Нумерованный а)"/>
    <w:qFormat/>
  </w:style>
  <w:style w:type="numbering" w:styleId="Style83">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LibreOffice/7.5.2.1$Linux_X86_64 LibreOffice_project/50$Build-1</Application>
  <AppVersion>15.0000</AppVersion>
  <Pages>2</Pages>
  <Words>392</Words>
  <Characters>2584</Characters>
  <CharactersWithSpaces>3111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2025-04-11T11:58:31Z</dcterms:created>
  <dc:creator/>
  <dc:description/>
  <dc:language>ru-RU</dc:language>
  <cp:lastModifiedBy/>
  <cp:lastPrinted>2025-04-11T14:55:20Z</cp:lastPrinted>
  <dcterms:modified xsi:type="dcterms:W3CDTF">2025-07-10T08:46:47Z</dcterms:modified>
  <cp:revision>6</cp:revision>
  <dc:subject/>
  <dc:title>Default</dc:title>
</cp:coreProperties>
</file>