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65" w:rsidRPr="00D91F07" w:rsidRDefault="003C0165" w:rsidP="003C0165">
      <w:pPr>
        <w:pStyle w:val="ConsPlusTitle"/>
        <w:ind w:right="14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91F07">
        <w:rPr>
          <w:rFonts w:ascii="Times New Roman" w:eastAsia="MS Mincho" w:hAnsi="Times New Roman" w:cs="Times New Roman"/>
          <w:sz w:val="28"/>
          <w:szCs w:val="28"/>
        </w:rPr>
        <w:t xml:space="preserve">Администрация городского округа муниципальное образование </w:t>
      </w:r>
      <w:r w:rsidRPr="00D91F07">
        <w:rPr>
          <w:rFonts w:ascii="Times New Roman" w:eastAsia="MS Mincho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3C0165" w:rsidRPr="00D91F07" w:rsidRDefault="003C0165" w:rsidP="003C0165">
      <w:pPr>
        <w:pStyle w:val="ConsPlusTitle"/>
        <w:ind w:right="1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C0165" w:rsidRPr="00D91F07" w:rsidRDefault="003C0165" w:rsidP="003C0165">
      <w:pPr>
        <w:pStyle w:val="ConsPlusTitle"/>
        <w:ind w:right="14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91F07">
        <w:rPr>
          <w:rFonts w:ascii="Times New Roman" w:eastAsia="MS Mincho" w:hAnsi="Times New Roman" w:cs="Times New Roman"/>
          <w:sz w:val="28"/>
          <w:szCs w:val="28"/>
        </w:rPr>
        <w:t>ПОСТАНОВЛЕНИЕ</w:t>
      </w:r>
    </w:p>
    <w:p w:rsidR="003C0165" w:rsidRPr="00D91F07" w:rsidRDefault="003C0165" w:rsidP="003C0165">
      <w:pPr>
        <w:pStyle w:val="ConsPlusNormal"/>
        <w:ind w:right="140"/>
        <w:outlineLvl w:val="0"/>
        <w:rPr>
          <w:rFonts w:ascii="Times New Roman" w:hAnsi="Times New Roman" w:cs="Times New Roman"/>
          <w:sz w:val="28"/>
          <w:szCs w:val="28"/>
        </w:rPr>
      </w:pPr>
    </w:p>
    <w:p w:rsidR="003C0165" w:rsidRPr="00E32EE7" w:rsidRDefault="00E32EE7" w:rsidP="003C0165">
      <w:pPr>
        <w:pStyle w:val="ConsPlusNormal"/>
        <w:ind w:right="140"/>
        <w:outlineLvl w:val="0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</w:rPr>
        <w:t>«</w:t>
      </w:r>
      <w:r w:rsidRPr="00E32EE7">
        <w:rPr>
          <w:rFonts w:ascii="Times New Roman" w:eastAsia="MS Mincho" w:hAnsi="Times New Roman" w:cs="Times New Roman"/>
          <w:sz w:val="28"/>
          <w:szCs w:val="28"/>
          <w:u w:val="single"/>
        </w:rPr>
        <w:t>20</w:t>
      </w:r>
      <w:r w:rsidR="003C0165" w:rsidRPr="00D91F07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>марта</w:t>
      </w:r>
      <w:r w:rsidR="003C0165" w:rsidRPr="00D91F07">
        <w:rPr>
          <w:rFonts w:ascii="Times New Roman" w:eastAsia="MS Mincho" w:hAnsi="Times New Roman" w:cs="Times New Roman"/>
          <w:sz w:val="28"/>
          <w:szCs w:val="28"/>
        </w:rPr>
        <w:t xml:space="preserve"> 2024 г</w:t>
      </w:r>
      <w:r w:rsidR="003D37AE" w:rsidRPr="00D91F07">
        <w:rPr>
          <w:rFonts w:ascii="Times New Roman" w:eastAsia="MS Mincho" w:hAnsi="Times New Roman" w:cs="Times New Roman"/>
          <w:i/>
          <w:sz w:val="28"/>
          <w:szCs w:val="28"/>
        </w:rPr>
        <w:t>.</w:t>
      </w:r>
      <w:r w:rsidR="003D37AE" w:rsidRPr="00D91F07">
        <w:rPr>
          <w:rFonts w:ascii="Times New Roman" w:eastAsia="MS Mincho" w:hAnsi="Times New Roman" w:cs="Times New Roman"/>
          <w:i/>
          <w:sz w:val="28"/>
          <w:szCs w:val="28"/>
        </w:rPr>
        <w:tab/>
      </w:r>
      <w:r>
        <w:rPr>
          <w:rFonts w:ascii="Times New Roman" w:eastAsia="MS Mincho" w:hAnsi="Times New Roman" w:cs="Times New Roman"/>
          <w:i/>
          <w:sz w:val="28"/>
          <w:szCs w:val="28"/>
        </w:rPr>
        <w:tab/>
      </w:r>
      <w:r>
        <w:rPr>
          <w:rFonts w:ascii="Times New Roman" w:eastAsia="MS Mincho" w:hAnsi="Times New Roman" w:cs="Times New Roman"/>
          <w:i/>
          <w:sz w:val="28"/>
          <w:szCs w:val="28"/>
        </w:rPr>
        <w:tab/>
      </w:r>
      <w:r w:rsidR="003C0165" w:rsidRPr="00D91F07">
        <w:rPr>
          <w:rFonts w:ascii="Times New Roman" w:eastAsia="MS Mincho" w:hAnsi="Times New Roman" w:cs="Times New Roman"/>
          <w:sz w:val="28"/>
          <w:szCs w:val="28"/>
        </w:rPr>
        <w:t xml:space="preserve">г. Красный Луч </w:t>
      </w:r>
      <w:r w:rsidR="003C0165" w:rsidRPr="00D91F07">
        <w:rPr>
          <w:rFonts w:ascii="Times New Roman" w:hAnsi="Times New Roman" w:cs="Times New Roman"/>
          <w:sz w:val="28"/>
          <w:szCs w:val="28"/>
        </w:rPr>
        <w:tab/>
      </w:r>
      <w:r w:rsidR="003C0165" w:rsidRPr="00D91F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C0165" w:rsidRPr="00D91F07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>П-70/24</w:t>
      </w:r>
    </w:p>
    <w:p w:rsidR="003C0165" w:rsidRPr="00D91F07" w:rsidRDefault="003C0165" w:rsidP="003C0165">
      <w:pPr>
        <w:pStyle w:val="ConsPlusTitle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C0165" w:rsidRPr="00E11AD9" w:rsidRDefault="003C0165" w:rsidP="003C0165">
      <w:pPr>
        <w:pStyle w:val="ConsPlusTitle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0165" w:rsidRPr="005E031B" w:rsidRDefault="003C0165" w:rsidP="003C0165">
      <w:pPr>
        <w:pStyle w:val="1"/>
        <w:rPr>
          <w:b/>
          <w:sz w:val="28"/>
          <w:szCs w:val="28"/>
          <w:lang w:val="ru-RU"/>
        </w:rPr>
      </w:pPr>
      <w:r w:rsidRPr="005E031B">
        <w:rPr>
          <w:b/>
          <w:sz w:val="28"/>
          <w:szCs w:val="28"/>
          <w:lang w:val="ru-RU"/>
        </w:rPr>
        <w:t xml:space="preserve">Об организации и ведении 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товары на территории городского округа муниципальное образование городской округ город </w:t>
      </w:r>
      <w:r>
        <w:rPr>
          <w:b/>
          <w:sz w:val="28"/>
          <w:szCs w:val="28"/>
          <w:lang w:val="ru-RU"/>
        </w:rPr>
        <w:t>Красный Луч</w:t>
      </w:r>
    </w:p>
    <w:p w:rsidR="003C0165" w:rsidRPr="005E031B" w:rsidRDefault="003C0165" w:rsidP="003C0165">
      <w:pPr>
        <w:jc w:val="center"/>
        <w:rPr>
          <w:b/>
          <w:sz w:val="28"/>
          <w:szCs w:val="28"/>
        </w:rPr>
      </w:pPr>
      <w:r w:rsidRPr="005E031B">
        <w:rPr>
          <w:b/>
          <w:sz w:val="28"/>
          <w:szCs w:val="28"/>
        </w:rPr>
        <w:t xml:space="preserve">Луганской Народной Республики </w:t>
      </w:r>
    </w:p>
    <w:p w:rsidR="003C0165" w:rsidRPr="005E031B" w:rsidRDefault="003C0165" w:rsidP="003C0165">
      <w:pPr>
        <w:jc w:val="center"/>
        <w:rPr>
          <w:b/>
          <w:sz w:val="28"/>
          <w:szCs w:val="28"/>
        </w:rPr>
      </w:pPr>
    </w:p>
    <w:p w:rsidR="003C0165" w:rsidRDefault="003C0165" w:rsidP="00E207A9">
      <w:pPr>
        <w:tabs>
          <w:tab w:val="left" w:pos="5103"/>
        </w:tabs>
        <w:spacing w:line="276" w:lineRule="auto"/>
        <w:ind w:firstLine="709"/>
        <w:jc w:val="both"/>
        <w:rPr>
          <w:sz w:val="28"/>
          <w:szCs w:val="28"/>
        </w:rPr>
      </w:pPr>
      <w:r w:rsidRPr="00F07A6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7" w:history="1">
        <w:r w:rsidRPr="005E031B">
          <w:rPr>
            <w:rStyle w:val="a5"/>
            <w:b w:val="0"/>
            <w:color w:val="auto"/>
            <w:sz w:val="28"/>
            <w:szCs w:val="28"/>
          </w:rPr>
          <w:t>Кодексом</w:t>
        </w:r>
      </w:hyperlink>
      <w:r w:rsidRPr="005E031B">
        <w:rPr>
          <w:sz w:val="28"/>
          <w:szCs w:val="28"/>
        </w:rPr>
        <w:t xml:space="preserve"> Российской Федерации об административных прав</w:t>
      </w:r>
      <w:r>
        <w:rPr>
          <w:sz w:val="28"/>
          <w:szCs w:val="28"/>
        </w:rPr>
        <w:t>онарушениях</w:t>
      </w:r>
      <w:r w:rsidRPr="005E031B">
        <w:rPr>
          <w:sz w:val="28"/>
          <w:szCs w:val="28"/>
        </w:rPr>
        <w:t xml:space="preserve"> от 30 декабря 2001 г. № 195-ФЗ</w:t>
      </w:r>
      <w:r>
        <w:rPr>
          <w:sz w:val="28"/>
          <w:szCs w:val="28"/>
        </w:rPr>
        <w:t xml:space="preserve"> (</w:t>
      </w:r>
      <w:r w:rsidRPr="005E031B">
        <w:rPr>
          <w:sz w:val="28"/>
          <w:szCs w:val="28"/>
        </w:rPr>
        <w:t>с изменениями и дополнениями)</w:t>
      </w:r>
      <w:r w:rsidRPr="00794C6E">
        <w:rPr>
          <w:sz w:val="28"/>
          <w:szCs w:val="28"/>
        </w:rPr>
        <w:t>, Закон</w:t>
      </w:r>
      <w:r>
        <w:rPr>
          <w:sz w:val="28"/>
          <w:szCs w:val="28"/>
        </w:rPr>
        <w:t xml:space="preserve">ом Луганской Народной Республики </w:t>
      </w:r>
      <w:r w:rsidRPr="00794C6E">
        <w:rPr>
          <w:sz w:val="28"/>
          <w:szCs w:val="28"/>
        </w:rPr>
        <w:t>от 0</w:t>
      </w:r>
      <w:r>
        <w:rPr>
          <w:sz w:val="28"/>
          <w:szCs w:val="28"/>
        </w:rPr>
        <w:t>1</w:t>
      </w:r>
      <w:r w:rsidRPr="00794C6E">
        <w:rPr>
          <w:sz w:val="28"/>
          <w:szCs w:val="28"/>
        </w:rPr>
        <w:t>.</w:t>
      </w:r>
      <w:r>
        <w:rPr>
          <w:sz w:val="28"/>
          <w:szCs w:val="28"/>
        </w:rPr>
        <w:t>02.2024</w:t>
      </w:r>
      <w:r w:rsidRPr="00794C6E">
        <w:rPr>
          <w:sz w:val="28"/>
          <w:szCs w:val="28"/>
        </w:rPr>
        <w:t xml:space="preserve"> № 41-I </w:t>
      </w:r>
      <w:r>
        <w:rPr>
          <w:sz w:val="28"/>
          <w:szCs w:val="28"/>
        </w:rPr>
        <w:t>«</w:t>
      </w:r>
      <w:r w:rsidRPr="00794C6E">
        <w:rPr>
          <w:sz w:val="28"/>
          <w:szCs w:val="28"/>
        </w:rPr>
        <w:t xml:space="preserve">О наделении </w:t>
      </w:r>
      <w:r>
        <w:rPr>
          <w:sz w:val="28"/>
          <w:szCs w:val="28"/>
        </w:rPr>
        <w:t xml:space="preserve">органов местного самоуправления </w:t>
      </w:r>
      <w:r w:rsidRPr="00794C6E">
        <w:rPr>
          <w:sz w:val="28"/>
          <w:szCs w:val="28"/>
        </w:rPr>
        <w:t>в Луганской Народной Республике отдельными государственными полномочиями Луганской Народной Республики в области контроля предельных уровней цен (тарифов), установленных в Луганской Народной Республике, и о внесении изменений в Закон Луганской</w:t>
      </w:r>
      <w:r w:rsidR="00C3558C">
        <w:rPr>
          <w:sz w:val="28"/>
          <w:szCs w:val="28"/>
        </w:rPr>
        <w:t xml:space="preserve"> </w:t>
      </w:r>
      <w:r w:rsidRPr="00794C6E">
        <w:rPr>
          <w:sz w:val="28"/>
          <w:szCs w:val="28"/>
        </w:rPr>
        <w:t>Народной Республики «Об административной ответственн</w:t>
      </w:r>
      <w:r>
        <w:rPr>
          <w:sz w:val="28"/>
          <w:szCs w:val="28"/>
        </w:rPr>
        <w:t xml:space="preserve">ости за завышение установленных </w:t>
      </w:r>
      <w:r w:rsidRPr="00794C6E">
        <w:rPr>
          <w:sz w:val="28"/>
          <w:szCs w:val="28"/>
        </w:rPr>
        <w:t>в Луганской Народной Республике цен (тарифов) и / или и</w:t>
      </w:r>
      <w:r>
        <w:rPr>
          <w:sz w:val="28"/>
          <w:szCs w:val="28"/>
        </w:rPr>
        <w:t>х предельных уровней на товары», Законом Луганской Народной Республики от 14.12.2023 № 26-</w:t>
      </w:r>
      <w:r w:rsidRPr="00794C6E">
        <w:rPr>
          <w:sz w:val="28"/>
          <w:szCs w:val="28"/>
        </w:rPr>
        <w:t>I</w:t>
      </w:r>
      <w:r>
        <w:rPr>
          <w:sz w:val="28"/>
          <w:szCs w:val="28"/>
        </w:rPr>
        <w:t xml:space="preserve"> «Об административной ответственности за завышение установленных в Луганской Народной Республике цен (тарифов) и / или их предельных уровней на товары», Администрация городского округа муниципальное образование городской </w:t>
      </w:r>
      <w:r w:rsidR="00E207A9">
        <w:rPr>
          <w:sz w:val="28"/>
          <w:szCs w:val="28"/>
        </w:rPr>
        <w:t xml:space="preserve">округ город </w:t>
      </w:r>
      <w:r w:rsidR="00B52E1C">
        <w:rPr>
          <w:sz w:val="28"/>
          <w:szCs w:val="28"/>
        </w:rPr>
        <w:t>Красный Луч</w:t>
      </w:r>
      <w:r w:rsidR="00E207A9">
        <w:rPr>
          <w:sz w:val="28"/>
          <w:szCs w:val="28"/>
        </w:rPr>
        <w:t xml:space="preserve"> Луганской Н</w:t>
      </w:r>
      <w:r>
        <w:rPr>
          <w:sz w:val="28"/>
          <w:szCs w:val="28"/>
        </w:rPr>
        <w:t>ародной Республики</w:t>
      </w:r>
    </w:p>
    <w:p w:rsidR="003C0165" w:rsidRPr="00F07A65" w:rsidRDefault="003C0165" w:rsidP="003C0165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3C0165" w:rsidRPr="0092576C" w:rsidRDefault="003C0165" w:rsidP="003C0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07A65">
        <w:rPr>
          <w:b/>
          <w:sz w:val="28"/>
          <w:szCs w:val="28"/>
        </w:rPr>
        <w:t>:</w:t>
      </w:r>
    </w:p>
    <w:p w:rsidR="003C0165" w:rsidRPr="005E031B" w:rsidRDefault="003C0165" w:rsidP="003C0165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3C0165" w:rsidRPr="003D37AE" w:rsidRDefault="003D37AE" w:rsidP="003D37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C0165" w:rsidRPr="003D37AE">
        <w:rPr>
          <w:sz w:val="28"/>
          <w:szCs w:val="28"/>
        </w:rPr>
        <w:t xml:space="preserve">Утвердить Положение о </w:t>
      </w:r>
      <w:r w:rsidRPr="003D37AE">
        <w:rPr>
          <w:sz w:val="28"/>
          <w:szCs w:val="28"/>
        </w:rPr>
        <w:t>ведении дел об административных</w:t>
      </w:r>
      <w:r w:rsidR="00C3558C">
        <w:rPr>
          <w:sz w:val="28"/>
          <w:szCs w:val="28"/>
        </w:rPr>
        <w:t xml:space="preserve"> </w:t>
      </w:r>
      <w:r w:rsidR="003C0165" w:rsidRPr="003D37AE">
        <w:rPr>
          <w:sz w:val="28"/>
          <w:szCs w:val="28"/>
        </w:rPr>
        <w:t xml:space="preserve">правонарушениях в сфере соблюдения субъектами хозяйствования установленных предельных цен на значимые продовольственные товары на территории городского округа муниципальное образование городской округ город </w:t>
      </w:r>
      <w:r w:rsidR="00E207A9" w:rsidRPr="003D37AE">
        <w:rPr>
          <w:sz w:val="28"/>
          <w:szCs w:val="28"/>
        </w:rPr>
        <w:t>Красный Луч</w:t>
      </w:r>
      <w:r w:rsidR="003C0165" w:rsidRPr="003D37AE">
        <w:rPr>
          <w:sz w:val="28"/>
          <w:szCs w:val="28"/>
        </w:rPr>
        <w:t xml:space="preserve"> Луганской Народной Республики (приложение № 1).</w:t>
      </w:r>
    </w:p>
    <w:p w:rsidR="003C0165" w:rsidRPr="00BF2454" w:rsidRDefault="003D37AE" w:rsidP="003D37A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2. </w:t>
      </w:r>
      <w:r w:rsidR="003C0165" w:rsidRPr="005E031B">
        <w:rPr>
          <w:sz w:val="28"/>
          <w:szCs w:val="28"/>
        </w:rPr>
        <w:t xml:space="preserve">Утвердить формы документов, используемые при возбуждении 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товары на территории городского округа муниципальное </w:t>
      </w:r>
      <w:r w:rsidR="003C0165" w:rsidRPr="005E031B">
        <w:rPr>
          <w:sz w:val="28"/>
          <w:szCs w:val="28"/>
        </w:rPr>
        <w:lastRenderedPageBreak/>
        <w:t xml:space="preserve">образование городской округ город </w:t>
      </w:r>
      <w:r w:rsidR="00E207A9">
        <w:rPr>
          <w:sz w:val="28"/>
          <w:szCs w:val="28"/>
        </w:rPr>
        <w:t>Красный Луч</w:t>
      </w:r>
      <w:r w:rsidR="003C0165" w:rsidRPr="005E031B">
        <w:rPr>
          <w:sz w:val="28"/>
          <w:szCs w:val="28"/>
        </w:rPr>
        <w:t xml:space="preserve"> Луганской Народной Республики (</w:t>
      </w:r>
      <w:hyperlink w:anchor="sub_2000" w:history="1">
        <w:r w:rsidR="003C0165" w:rsidRPr="005E031B">
          <w:rPr>
            <w:rStyle w:val="a5"/>
            <w:b w:val="0"/>
            <w:color w:val="auto"/>
            <w:sz w:val="28"/>
            <w:szCs w:val="28"/>
          </w:rPr>
          <w:t>приложение № 2</w:t>
        </w:r>
      </w:hyperlink>
      <w:r w:rsidR="003C0165" w:rsidRPr="005E031B">
        <w:rPr>
          <w:sz w:val="28"/>
          <w:szCs w:val="28"/>
        </w:rPr>
        <w:t>).</w:t>
      </w:r>
    </w:p>
    <w:p w:rsidR="003C0165" w:rsidRDefault="003D37AE" w:rsidP="003D37AE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3. </w:t>
      </w:r>
      <w:r w:rsidR="003C0165" w:rsidRPr="00F07A65">
        <w:rPr>
          <w:sz w:val="28"/>
          <w:szCs w:val="28"/>
          <w:shd w:val="clear" w:color="auto" w:fill="FFFFFF"/>
        </w:rPr>
        <w:t>Настоящее постановление вступает в силу со дня официального опубликования.</w:t>
      </w:r>
    </w:p>
    <w:p w:rsidR="003C0165" w:rsidRPr="005E031B" w:rsidRDefault="003D37AE" w:rsidP="003D37A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C0165" w:rsidRPr="005E031B">
        <w:rPr>
          <w:sz w:val="28"/>
          <w:szCs w:val="28"/>
        </w:rPr>
        <w:t>Контроль за исполнением настоящего постановления оставляю                 за собой.</w:t>
      </w:r>
    </w:p>
    <w:p w:rsidR="003C0165" w:rsidRPr="005E031B" w:rsidRDefault="003C0165" w:rsidP="003C0165">
      <w:pPr>
        <w:ind w:firstLine="709"/>
        <w:jc w:val="both"/>
        <w:rPr>
          <w:sz w:val="28"/>
          <w:szCs w:val="28"/>
        </w:rPr>
      </w:pPr>
    </w:p>
    <w:p w:rsidR="003C0165" w:rsidRPr="005E031B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Pr="005E031B" w:rsidRDefault="003C0165" w:rsidP="003C0165">
      <w:pPr>
        <w:tabs>
          <w:tab w:val="left" w:pos="5103"/>
        </w:tabs>
        <w:jc w:val="both"/>
        <w:rPr>
          <w:sz w:val="28"/>
          <w:szCs w:val="28"/>
        </w:rPr>
      </w:pPr>
      <w:r w:rsidRPr="005E031B">
        <w:rPr>
          <w:sz w:val="28"/>
          <w:szCs w:val="28"/>
        </w:rPr>
        <w:t>Глава городского округа</w:t>
      </w:r>
    </w:p>
    <w:p w:rsidR="003C0165" w:rsidRPr="005E031B" w:rsidRDefault="003C0165" w:rsidP="003C0165">
      <w:pPr>
        <w:tabs>
          <w:tab w:val="left" w:pos="5103"/>
        </w:tabs>
        <w:jc w:val="both"/>
        <w:rPr>
          <w:sz w:val="28"/>
          <w:szCs w:val="28"/>
        </w:rPr>
      </w:pPr>
      <w:r w:rsidRPr="005E031B">
        <w:rPr>
          <w:sz w:val="28"/>
          <w:szCs w:val="28"/>
        </w:rPr>
        <w:t>муниципальное образование</w:t>
      </w:r>
    </w:p>
    <w:p w:rsidR="00E207A9" w:rsidRDefault="003C0165" w:rsidP="003C0165">
      <w:pPr>
        <w:tabs>
          <w:tab w:val="left" w:pos="5103"/>
        </w:tabs>
        <w:jc w:val="both"/>
        <w:rPr>
          <w:sz w:val="28"/>
          <w:szCs w:val="28"/>
        </w:rPr>
      </w:pPr>
      <w:r w:rsidRPr="005E031B">
        <w:rPr>
          <w:sz w:val="28"/>
          <w:szCs w:val="28"/>
        </w:rPr>
        <w:t xml:space="preserve">городской округ </w:t>
      </w:r>
    </w:p>
    <w:p w:rsidR="003C0165" w:rsidRPr="005E031B" w:rsidRDefault="003C0165" w:rsidP="003C0165">
      <w:pPr>
        <w:tabs>
          <w:tab w:val="left" w:pos="5103"/>
        </w:tabs>
        <w:jc w:val="both"/>
        <w:rPr>
          <w:sz w:val="28"/>
          <w:szCs w:val="28"/>
        </w:rPr>
      </w:pPr>
      <w:r w:rsidRPr="005E031B">
        <w:rPr>
          <w:sz w:val="28"/>
          <w:szCs w:val="28"/>
        </w:rPr>
        <w:t xml:space="preserve">город </w:t>
      </w:r>
      <w:r w:rsidR="00E207A9">
        <w:rPr>
          <w:sz w:val="28"/>
          <w:szCs w:val="28"/>
        </w:rPr>
        <w:t>Красный Луч</w:t>
      </w:r>
    </w:p>
    <w:p w:rsidR="003C0165" w:rsidRPr="005E031B" w:rsidRDefault="003C0165" w:rsidP="003C0165">
      <w:pPr>
        <w:tabs>
          <w:tab w:val="left" w:pos="5103"/>
        </w:tabs>
        <w:rPr>
          <w:sz w:val="28"/>
          <w:szCs w:val="28"/>
        </w:rPr>
      </w:pPr>
      <w:r w:rsidRPr="005E031B">
        <w:rPr>
          <w:sz w:val="28"/>
          <w:szCs w:val="28"/>
        </w:rPr>
        <w:t>Луганской Народной Республики</w:t>
      </w:r>
      <w:r w:rsidRPr="005E031B">
        <w:rPr>
          <w:sz w:val="28"/>
          <w:szCs w:val="28"/>
        </w:rPr>
        <w:tab/>
      </w:r>
      <w:r w:rsidRPr="005E031B">
        <w:rPr>
          <w:sz w:val="28"/>
          <w:szCs w:val="28"/>
        </w:rPr>
        <w:tab/>
      </w:r>
      <w:r w:rsidRPr="005E031B">
        <w:rPr>
          <w:sz w:val="28"/>
          <w:szCs w:val="28"/>
        </w:rPr>
        <w:tab/>
      </w:r>
      <w:r w:rsidR="00E207A9">
        <w:rPr>
          <w:sz w:val="28"/>
          <w:szCs w:val="28"/>
        </w:rPr>
        <w:tab/>
        <w:t>С.В. Соловьев</w:t>
      </w:r>
    </w:p>
    <w:p w:rsidR="003C0165" w:rsidRPr="005E031B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Pr="005E031B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Pr="005E031B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3C0165" w:rsidRPr="005E031B" w:rsidRDefault="003C0165" w:rsidP="003C0165">
      <w:pPr>
        <w:tabs>
          <w:tab w:val="left" w:pos="5103"/>
        </w:tabs>
        <w:rPr>
          <w:sz w:val="28"/>
          <w:szCs w:val="28"/>
        </w:rPr>
      </w:pPr>
    </w:p>
    <w:p w:rsidR="00D35BE7" w:rsidRDefault="00D35BE7"/>
    <w:p w:rsidR="003D37AE" w:rsidRDefault="003D37AE"/>
    <w:p w:rsidR="003D37AE" w:rsidRDefault="003D37AE"/>
    <w:p w:rsidR="003D37AE" w:rsidRDefault="003D37AE"/>
    <w:p w:rsidR="003D37AE" w:rsidRDefault="003D37AE"/>
    <w:p w:rsidR="003D37AE" w:rsidRDefault="003D37AE"/>
    <w:p w:rsidR="003D37AE" w:rsidRDefault="003D37AE"/>
    <w:p w:rsidR="003D37AE" w:rsidRDefault="003D37AE"/>
    <w:p w:rsidR="003D37AE" w:rsidRDefault="003D37AE"/>
    <w:p w:rsidR="003D37AE" w:rsidRDefault="003D37AE"/>
    <w:p w:rsidR="003D37AE" w:rsidRDefault="003D37AE"/>
    <w:p w:rsidR="003D37AE" w:rsidRDefault="003D37AE"/>
    <w:p w:rsidR="008E0C1B" w:rsidRDefault="008E0C1B"/>
    <w:p w:rsidR="008E0C1B" w:rsidRDefault="008E0C1B"/>
    <w:p w:rsidR="008E0C1B" w:rsidRDefault="008E0C1B"/>
    <w:p w:rsidR="008E0C1B" w:rsidRDefault="008E0C1B"/>
    <w:p w:rsidR="008E0C1B" w:rsidRDefault="008E0C1B"/>
    <w:p w:rsidR="008E0C1B" w:rsidRDefault="008E0C1B"/>
    <w:p w:rsidR="008E0C1B" w:rsidRDefault="008E0C1B"/>
    <w:p w:rsidR="008E0C1B" w:rsidRDefault="008E0C1B"/>
    <w:p w:rsidR="008E0C1B" w:rsidRDefault="008E0C1B"/>
    <w:p w:rsidR="008E0C1B" w:rsidRDefault="008E0C1B"/>
    <w:p w:rsidR="008E0C1B" w:rsidRDefault="008E0C1B"/>
    <w:p w:rsidR="008E0C1B" w:rsidRDefault="008E0C1B"/>
    <w:p w:rsidR="008E0C1B" w:rsidRDefault="008E0C1B"/>
    <w:p w:rsidR="00C3558C" w:rsidRDefault="00C3558C" w:rsidP="00E32EE7">
      <w:pPr>
        <w:ind w:left="4956"/>
        <w:rPr>
          <w:rStyle w:val="a7"/>
          <w:b w:val="0"/>
          <w:sz w:val="28"/>
          <w:szCs w:val="28"/>
        </w:rPr>
      </w:pPr>
    </w:p>
    <w:p w:rsidR="008E0C1B" w:rsidRPr="008E0C1B" w:rsidRDefault="008E0C1B" w:rsidP="00E32EE7">
      <w:pPr>
        <w:ind w:left="4956"/>
        <w:rPr>
          <w:rStyle w:val="a7"/>
          <w:b w:val="0"/>
          <w:sz w:val="28"/>
          <w:szCs w:val="28"/>
        </w:rPr>
      </w:pPr>
      <w:r w:rsidRPr="008E0C1B">
        <w:rPr>
          <w:rStyle w:val="a7"/>
          <w:b w:val="0"/>
          <w:sz w:val="28"/>
          <w:szCs w:val="28"/>
        </w:rPr>
        <w:lastRenderedPageBreak/>
        <w:t xml:space="preserve">Приложение № 1 </w:t>
      </w:r>
    </w:p>
    <w:p w:rsidR="008E0C1B" w:rsidRDefault="008E0C1B" w:rsidP="00E32EE7">
      <w:pPr>
        <w:ind w:left="4956"/>
        <w:rPr>
          <w:bCs/>
          <w:sz w:val="28"/>
          <w:szCs w:val="28"/>
        </w:rPr>
      </w:pPr>
      <w:r w:rsidRPr="00F07A65">
        <w:rPr>
          <w:bCs/>
          <w:sz w:val="28"/>
          <w:szCs w:val="28"/>
        </w:rPr>
        <w:t xml:space="preserve">к постановлению </w:t>
      </w:r>
      <w:r w:rsidRPr="00306395">
        <w:rPr>
          <w:bCs/>
          <w:sz w:val="28"/>
          <w:szCs w:val="28"/>
        </w:rPr>
        <w:t>Администрации</w:t>
      </w:r>
    </w:p>
    <w:p w:rsidR="008E0C1B" w:rsidRDefault="008E0C1B" w:rsidP="00E32EE7">
      <w:pPr>
        <w:ind w:left="4956"/>
        <w:rPr>
          <w:bCs/>
          <w:sz w:val="28"/>
          <w:szCs w:val="28"/>
        </w:rPr>
      </w:pPr>
      <w:r w:rsidRPr="00F07A65">
        <w:rPr>
          <w:bCs/>
          <w:sz w:val="28"/>
          <w:szCs w:val="28"/>
        </w:rPr>
        <w:t>городского округа муниципальное</w:t>
      </w:r>
      <w:r w:rsidR="00C3558C">
        <w:rPr>
          <w:bCs/>
          <w:sz w:val="28"/>
          <w:szCs w:val="28"/>
        </w:rPr>
        <w:t xml:space="preserve"> </w:t>
      </w:r>
      <w:r w:rsidRPr="00F07A65">
        <w:rPr>
          <w:bCs/>
          <w:sz w:val="28"/>
          <w:szCs w:val="28"/>
        </w:rPr>
        <w:t>образование городской округ</w:t>
      </w:r>
    </w:p>
    <w:p w:rsidR="008E0C1B" w:rsidRDefault="008E0C1B" w:rsidP="00E32EE7">
      <w:pPr>
        <w:ind w:left="4956"/>
        <w:rPr>
          <w:bCs/>
          <w:sz w:val="28"/>
          <w:szCs w:val="28"/>
        </w:rPr>
      </w:pPr>
      <w:r w:rsidRPr="00F07A65">
        <w:rPr>
          <w:bCs/>
          <w:sz w:val="28"/>
          <w:szCs w:val="28"/>
        </w:rPr>
        <w:t xml:space="preserve">город </w:t>
      </w:r>
      <w:r>
        <w:rPr>
          <w:bCs/>
          <w:sz w:val="28"/>
          <w:szCs w:val="28"/>
        </w:rPr>
        <w:t xml:space="preserve">Красный Луч       </w:t>
      </w:r>
    </w:p>
    <w:p w:rsidR="008E0C1B" w:rsidRPr="00F07A65" w:rsidRDefault="008E0C1B" w:rsidP="00E32EE7">
      <w:pPr>
        <w:ind w:left="4248" w:firstLine="708"/>
        <w:rPr>
          <w:bCs/>
          <w:sz w:val="28"/>
          <w:szCs w:val="28"/>
        </w:rPr>
      </w:pPr>
      <w:r w:rsidRPr="00F07A65">
        <w:rPr>
          <w:bCs/>
          <w:sz w:val="28"/>
          <w:szCs w:val="28"/>
        </w:rPr>
        <w:t>Луганской Народной Республики</w:t>
      </w:r>
    </w:p>
    <w:p w:rsidR="008E0C1B" w:rsidRPr="00E32EE7" w:rsidRDefault="008E0C1B" w:rsidP="00E32EE7">
      <w:pPr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E32EE7">
        <w:rPr>
          <w:rFonts w:eastAsia="Calibri"/>
          <w:sz w:val="28"/>
          <w:szCs w:val="28"/>
          <w:u w:val="single"/>
          <w:lang w:eastAsia="en-US"/>
        </w:rPr>
        <w:t xml:space="preserve">20.03.2024               </w:t>
      </w:r>
      <w:r w:rsidRPr="005E031B">
        <w:rPr>
          <w:rFonts w:eastAsia="Calibri"/>
          <w:sz w:val="28"/>
          <w:szCs w:val="28"/>
          <w:lang w:eastAsia="en-US"/>
        </w:rPr>
        <w:t xml:space="preserve">№ </w:t>
      </w:r>
      <w:r w:rsidR="00E32EE7">
        <w:rPr>
          <w:rFonts w:eastAsia="Calibri"/>
          <w:sz w:val="28"/>
          <w:szCs w:val="28"/>
          <w:u w:val="single"/>
          <w:lang w:eastAsia="en-US"/>
        </w:rPr>
        <w:t>П-70/24</w:t>
      </w:r>
    </w:p>
    <w:p w:rsidR="008E0C1B" w:rsidRDefault="008E0C1B" w:rsidP="00E32EE7">
      <w:pPr>
        <w:rPr>
          <w:rFonts w:eastAsia="Calibri"/>
          <w:sz w:val="28"/>
          <w:szCs w:val="28"/>
          <w:lang w:eastAsia="en-US"/>
        </w:rPr>
      </w:pPr>
    </w:p>
    <w:p w:rsidR="008E0C1B" w:rsidRPr="005E031B" w:rsidRDefault="008E0C1B" w:rsidP="008E0C1B">
      <w:pPr>
        <w:rPr>
          <w:rFonts w:eastAsia="Calibri"/>
          <w:sz w:val="28"/>
          <w:szCs w:val="28"/>
          <w:lang w:eastAsia="en-US"/>
        </w:rPr>
      </w:pPr>
    </w:p>
    <w:p w:rsidR="008E0C1B" w:rsidRPr="005E031B" w:rsidRDefault="008E0C1B" w:rsidP="008E0C1B">
      <w:pPr>
        <w:rPr>
          <w:sz w:val="28"/>
          <w:szCs w:val="28"/>
        </w:rPr>
      </w:pPr>
    </w:p>
    <w:p w:rsidR="008E0C1B" w:rsidRDefault="008E0C1B" w:rsidP="008E0C1B">
      <w:pPr>
        <w:pStyle w:val="1"/>
        <w:rPr>
          <w:b/>
          <w:sz w:val="28"/>
          <w:szCs w:val="28"/>
          <w:lang w:val="ru-RU"/>
        </w:rPr>
      </w:pPr>
      <w:r w:rsidRPr="00ED77FD">
        <w:rPr>
          <w:b/>
          <w:sz w:val="28"/>
          <w:szCs w:val="28"/>
          <w:lang w:val="ru-RU"/>
        </w:rPr>
        <w:t>Положение о ведении 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товары на территории городского округа муниципальное образование городской округ</w:t>
      </w:r>
    </w:p>
    <w:p w:rsidR="008E0C1B" w:rsidRPr="00ED77FD" w:rsidRDefault="008E0C1B" w:rsidP="008E0C1B">
      <w:pPr>
        <w:pStyle w:val="1"/>
        <w:rPr>
          <w:b/>
          <w:sz w:val="28"/>
          <w:szCs w:val="28"/>
          <w:lang w:val="ru-RU"/>
        </w:rPr>
      </w:pPr>
      <w:r w:rsidRPr="00ED77FD">
        <w:rPr>
          <w:b/>
          <w:sz w:val="28"/>
          <w:szCs w:val="28"/>
          <w:lang w:val="ru-RU"/>
        </w:rPr>
        <w:t>город Красный Луч</w:t>
      </w:r>
      <w:r w:rsidR="00C3558C">
        <w:rPr>
          <w:b/>
          <w:sz w:val="28"/>
          <w:szCs w:val="28"/>
          <w:lang w:val="ru-RU"/>
        </w:rPr>
        <w:t xml:space="preserve"> </w:t>
      </w:r>
      <w:r w:rsidRPr="00ED77FD">
        <w:rPr>
          <w:b/>
          <w:sz w:val="28"/>
          <w:szCs w:val="28"/>
          <w:lang w:val="ru-RU"/>
        </w:rPr>
        <w:t xml:space="preserve">Луганской Народной Республики </w:t>
      </w:r>
    </w:p>
    <w:p w:rsidR="008E0C1B" w:rsidRPr="005E031B" w:rsidRDefault="008E0C1B" w:rsidP="008E0C1B">
      <w:pPr>
        <w:rPr>
          <w:sz w:val="28"/>
          <w:szCs w:val="28"/>
        </w:rPr>
      </w:pPr>
    </w:p>
    <w:p w:rsidR="008E0C1B" w:rsidRPr="005E031B" w:rsidRDefault="008E0C1B" w:rsidP="008E0C1B">
      <w:pPr>
        <w:pStyle w:val="1"/>
        <w:rPr>
          <w:b/>
          <w:sz w:val="28"/>
          <w:szCs w:val="28"/>
          <w:lang w:val="ru-RU"/>
        </w:rPr>
      </w:pPr>
      <w:bookmarkStart w:id="0" w:name="sub_1100"/>
      <w:r>
        <w:rPr>
          <w:b/>
          <w:sz w:val="28"/>
          <w:szCs w:val="28"/>
          <w:lang w:val="en-US"/>
        </w:rPr>
        <w:t>I</w:t>
      </w:r>
      <w:r w:rsidRPr="005E031B">
        <w:rPr>
          <w:b/>
          <w:sz w:val="28"/>
          <w:szCs w:val="28"/>
          <w:lang w:val="ru-RU"/>
        </w:rPr>
        <w:t>. Общие положения</w:t>
      </w:r>
    </w:p>
    <w:p w:rsidR="008E0C1B" w:rsidRPr="005E031B" w:rsidRDefault="008E0C1B" w:rsidP="008E0C1B"/>
    <w:p w:rsidR="008E0C1B" w:rsidRDefault="008E0C1B" w:rsidP="008E0C1B">
      <w:pPr>
        <w:ind w:firstLine="709"/>
        <w:jc w:val="both"/>
        <w:rPr>
          <w:color w:val="auto"/>
          <w:sz w:val="28"/>
          <w:szCs w:val="28"/>
          <w:lang w:eastAsia="ru-RU"/>
        </w:rPr>
      </w:pPr>
      <w:bookmarkStart w:id="1" w:name="sub_111"/>
      <w:bookmarkEnd w:id="0"/>
      <w:r w:rsidRPr="005E031B">
        <w:rPr>
          <w:sz w:val="28"/>
          <w:szCs w:val="28"/>
        </w:rPr>
        <w:t xml:space="preserve">1.1. Положение о ведении 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товары на территории </w:t>
      </w:r>
      <w:r w:rsidRPr="005E031B">
        <w:rPr>
          <w:bCs/>
          <w:sz w:val="28"/>
          <w:szCs w:val="28"/>
        </w:rPr>
        <w:t xml:space="preserve">городского округа муниципальное образование городской округ город </w:t>
      </w:r>
      <w:r>
        <w:rPr>
          <w:bCs/>
          <w:sz w:val="28"/>
          <w:szCs w:val="28"/>
        </w:rPr>
        <w:t>Красный Луч</w:t>
      </w:r>
      <w:r w:rsidRPr="005E031B">
        <w:rPr>
          <w:bCs/>
          <w:sz w:val="28"/>
          <w:szCs w:val="28"/>
        </w:rPr>
        <w:t xml:space="preserve"> Луганской Народной Республики</w:t>
      </w:r>
      <w:r w:rsidRPr="005E031B">
        <w:rPr>
          <w:sz w:val="28"/>
          <w:szCs w:val="28"/>
        </w:rPr>
        <w:t xml:space="preserve"> (далее – Положение) разработано в соответствии с </w:t>
      </w:r>
      <w:hyperlink r:id="rId8" w:history="1">
        <w:r w:rsidRPr="005E031B">
          <w:rPr>
            <w:rStyle w:val="a5"/>
            <w:b w:val="0"/>
            <w:color w:val="auto"/>
            <w:sz w:val="28"/>
            <w:szCs w:val="28"/>
          </w:rPr>
          <w:t>Кодексом</w:t>
        </w:r>
      </w:hyperlink>
      <w:r w:rsidRPr="005E031B">
        <w:rPr>
          <w:sz w:val="28"/>
          <w:szCs w:val="28"/>
        </w:rPr>
        <w:t xml:space="preserve"> Российской Федерации об административных правонарушениях (Федеральным законом от 30 декабря 2001 г. № 195-ФЗ с изменениями и</w:t>
      </w:r>
      <w:r>
        <w:rPr>
          <w:sz w:val="28"/>
          <w:szCs w:val="28"/>
        </w:rPr>
        <w:t xml:space="preserve"> дополнениями), далее – Кодекс</w:t>
      </w:r>
      <w:r w:rsidRPr="005E031B">
        <w:rPr>
          <w:sz w:val="28"/>
          <w:szCs w:val="28"/>
        </w:rPr>
        <w:t>, Законом</w:t>
      </w:r>
      <w:r w:rsidR="00C3558C">
        <w:rPr>
          <w:sz w:val="28"/>
          <w:szCs w:val="28"/>
        </w:rPr>
        <w:t xml:space="preserve"> </w:t>
      </w:r>
      <w:r w:rsidRPr="005E031B">
        <w:rPr>
          <w:sz w:val="28"/>
          <w:szCs w:val="28"/>
        </w:rPr>
        <w:t>Луганской Народной Республики от 14 декабря 2023 г. № 26-I 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</w:t>
      </w:r>
      <w:bookmarkStart w:id="2" w:name="sub_112"/>
      <w:bookmarkEnd w:id="1"/>
      <w:r>
        <w:rPr>
          <w:sz w:val="28"/>
          <w:szCs w:val="28"/>
        </w:rPr>
        <w:t xml:space="preserve">, </w:t>
      </w:r>
      <w:r w:rsidRPr="002847B4">
        <w:rPr>
          <w:color w:val="auto"/>
          <w:sz w:val="28"/>
          <w:szCs w:val="28"/>
          <w:lang w:eastAsia="ru-RU"/>
        </w:rPr>
        <w:t>постановлением Правительства Луганской Народной Республики от 02 февраля 2024 г. № 19/24 «Об утверждении Перечня значимых продовольственных товаров, на которые устанавливаются предельные розничные цены (тарифы) на территории Луганской Народной Республики, и предельных розничных цен (тарифов) на значимые продовольственные товары на территории Луганской Народной Республики, и предельных розничных цен на значимые продовольственные товары на территории Луганской Народной Республики»</w:t>
      </w:r>
      <w:r>
        <w:rPr>
          <w:color w:val="auto"/>
          <w:sz w:val="28"/>
          <w:szCs w:val="28"/>
          <w:lang w:eastAsia="ru-RU"/>
        </w:rPr>
        <w:t>.</w:t>
      </w:r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8E0C1B" w:rsidRDefault="008E0C1B" w:rsidP="008E0C1B">
      <w:pPr>
        <w:ind w:firstLine="709"/>
        <w:jc w:val="both"/>
        <w:rPr>
          <w:sz w:val="28"/>
          <w:szCs w:val="28"/>
        </w:rPr>
      </w:pPr>
      <w:r w:rsidRPr="005E031B">
        <w:rPr>
          <w:sz w:val="28"/>
          <w:szCs w:val="28"/>
        </w:rPr>
        <w:t xml:space="preserve">1.2. Положение определяет порядок возбуждения и рассмотрения 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товары, ответственность за которые предусмотрена </w:t>
      </w:r>
      <w:hyperlink r:id="rId9" w:history="1">
        <w:r w:rsidRPr="00ED77FD">
          <w:rPr>
            <w:rStyle w:val="a5"/>
            <w:b w:val="0"/>
            <w:color w:val="auto"/>
            <w:sz w:val="28"/>
            <w:szCs w:val="28"/>
          </w:rPr>
          <w:t>ст</w:t>
        </w:r>
        <w:r>
          <w:rPr>
            <w:rStyle w:val="a5"/>
            <w:b w:val="0"/>
            <w:color w:val="auto"/>
            <w:sz w:val="28"/>
            <w:szCs w:val="28"/>
          </w:rPr>
          <w:t>.</w:t>
        </w:r>
        <w:r w:rsidRPr="00ED77FD">
          <w:rPr>
            <w:rStyle w:val="a5"/>
            <w:b w:val="0"/>
            <w:color w:val="auto"/>
            <w:sz w:val="28"/>
            <w:szCs w:val="28"/>
          </w:rPr>
          <w:t xml:space="preserve"> 1</w:t>
        </w:r>
      </w:hyperlink>
      <w:r w:rsidRPr="005E031B">
        <w:rPr>
          <w:sz w:val="28"/>
          <w:szCs w:val="28"/>
        </w:rPr>
        <w:t>Закона Луганской Народной Республики от 14 декабря 2023 г. № 26-I 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</w:t>
      </w:r>
      <w:r>
        <w:rPr>
          <w:sz w:val="28"/>
          <w:szCs w:val="28"/>
        </w:rPr>
        <w:t>, (</w:t>
      </w:r>
      <w:r w:rsidRPr="005E031B">
        <w:rPr>
          <w:sz w:val="28"/>
          <w:szCs w:val="28"/>
        </w:rPr>
        <w:t>далее – Закон № 26-I</w:t>
      </w:r>
      <w:r>
        <w:rPr>
          <w:sz w:val="28"/>
          <w:szCs w:val="28"/>
        </w:rPr>
        <w:t>)</w:t>
      </w:r>
      <w:r w:rsidRPr="005E031B">
        <w:rPr>
          <w:sz w:val="28"/>
          <w:szCs w:val="28"/>
        </w:rPr>
        <w:t>.</w:t>
      </w:r>
      <w:bookmarkStart w:id="3" w:name="sub_1200"/>
      <w:bookmarkEnd w:id="2"/>
    </w:p>
    <w:p w:rsidR="008E0C1B" w:rsidRPr="00F33B75" w:rsidRDefault="008E0C1B" w:rsidP="008E0C1B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F33B75">
        <w:rPr>
          <w:b/>
          <w:sz w:val="28"/>
          <w:szCs w:val="28"/>
          <w:lang w:val="ru-RU"/>
        </w:rPr>
        <w:t>. Основные понятия</w:t>
      </w:r>
    </w:p>
    <w:p w:rsidR="008E0C1B" w:rsidRPr="005E031B" w:rsidRDefault="008E0C1B" w:rsidP="008E0C1B"/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4" w:name="sub_121"/>
      <w:bookmarkEnd w:id="3"/>
      <w:r w:rsidRPr="005E031B">
        <w:rPr>
          <w:sz w:val="28"/>
          <w:szCs w:val="28"/>
        </w:rPr>
        <w:t xml:space="preserve">2.1. Под </w:t>
      </w:r>
      <w:r w:rsidRPr="008E0C1B">
        <w:rPr>
          <w:rStyle w:val="a7"/>
          <w:b w:val="0"/>
          <w:color w:val="auto"/>
          <w:sz w:val="28"/>
          <w:szCs w:val="28"/>
        </w:rPr>
        <w:t>административным правонарушением</w:t>
      </w:r>
      <w:r w:rsidRPr="005E031B">
        <w:rPr>
          <w:sz w:val="28"/>
          <w:szCs w:val="28"/>
        </w:rPr>
        <w:t xml:space="preserve"> в сфере соблюдения субъектами хозяйствования установленных предельных цен на значимые продовольственные товары следует понимать противоправное, виновное действие (бездействие) индивидуального предпринимателя или </w:t>
      </w:r>
      <w:hyperlink r:id="rId10" w:history="1">
        <w:r w:rsidRPr="005E031B">
          <w:rPr>
            <w:rStyle w:val="a5"/>
            <w:b w:val="0"/>
            <w:color w:val="auto"/>
            <w:sz w:val="28"/>
            <w:szCs w:val="28"/>
          </w:rPr>
          <w:t>юридического лица</w:t>
        </w:r>
      </w:hyperlink>
      <w:r w:rsidRPr="005E031B">
        <w:rPr>
          <w:sz w:val="28"/>
          <w:szCs w:val="28"/>
        </w:rPr>
        <w:t>,</w:t>
      </w:r>
      <w:r w:rsidR="00C3558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 w:rsidRPr="005E031B">
        <w:rPr>
          <w:sz w:val="28"/>
          <w:szCs w:val="28"/>
        </w:rPr>
        <w:t xml:space="preserve"> выражающееся в нарушении законодательства Луганской Народной Республики о регулировании цен и (или) их предельных уровней на отдельные виды товаров в период действия военного положения, за которое Законом № 26-I установлена административная ответственность.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5" w:name="sub_122"/>
      <w:bookmarkEnd w:id="4"/>
      <w:r w:rsidRPr="005E031B">
        <w:rPr>
          <w:sz w:val="28"/>
          <w:szCs w:val="28"/>
        </w:rPr>
        <w:t>2.2.</w:t>
      </w:r>
      <w:r w:rsidRPr="005E031B">
        <w:rPr>
          <w:rStyle w:val="a7"/>
          <w:color w:val="auto"/>
          <w:sz w:val="28"/>
          <w:szCs w:val="28"/>
        </w:rPr>
        <w:t> </w:t>
      </w:r>
      <w:r w:rsidRPr="008E0C1B">
        <w:rPr>
          <w:rStyle w:val="a7"/>
          <w:b w:val="0"/>
          <w:color w:val="auto"/>
          <w:sz w:val="28"/>
          <w:szCs w:val="28"/>
        </w:rPr>
        <w:t>Нарушение</w:t>
      </w:r>
      <w:r w:rsidR="00C3558C">
        <w:rPr>
          <w:rStyle w:val="a7"/>
          <w:b w:val="0"/>
          <w:color w:val="auto"/>
          <w:sz w:val="28"/>
          <w:szCs w:val="28"/>
        </w:rPr>
        <w:t xml:space="preserve"> </w:t>
      </w:r>
      <w:r w:rsidRPr="005E031B">
        <w:rPr>
          <w:sz w:val="28"/>
          <w:szCs w:val="28"/>
        </w:rPr>
        <w:t>законодательства Луганской Народной Республики о регулировании цен и (или) их предельных уровней на отдельные виды товаров в период действия военного положения выражается в завышении установленных нормативными правовыми актами Луганской Народной Республики цен (тарифов) на товары и / или предельных уровней таких цен (тарифов).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6" w:name="sub_123"/>
      <w:bookmarkEnd w:id="5"/>
      <w:r w:rsidRPr="005E031B">
        <w:rPr>
          <w:sz w:val="28"/>
          <w:szCs w:val="28"/>
        </w:rPr>
        <w:t>2.3.</w:t>
      </w:r>
      <w:r w:rsidRPr="005E031B">
        <w:rPr>
          <w:rStyle w:val="a7"/>
          <w:color w:val="auto"/>
          <w:sz w:val="28"/>
          <w:szCs w:val="28"/>
        </w:rPr>
        <w:t> </w:t>
      </w:r>
      <w:r w:rsidRPr="008E0C1B">
        <w:rPr>
          <w:rStyle w:val="a7"/>
          <w:b w:val="0"/>
          <w:color w:val="auto"/>
          <w:sz w:val="28"/>
          <w:szCs w:val="28"/>
        </w:rPr>
        <w:t>Административное наказание</w:t>
      </w:r>
      <w:r w:rsidRPr="005E031B">
        <w:rPr>
          <w:sz w:val="28"/>
          <w:szCs w:val="28"/>
        </w:rPr>
        <w:t xml:space="preserve"> является установленной государством мерой ответственности за совершение </w:t>
      </w:r>
      <w:hyperlink w:anchor="sub_121" w:history="1">
        <w:r w:rsidRPr="005E031B">
          <w:rPr>
            <w:rStyle w:val="a5"/>
            <w:b w:val="0"/>
            <w:color w:val="auto"/>
            <w:sz w:val="28"/>
            <w:szCs w:val="28"/>
          </w:rPr>
          <w:t>административного правонарушения</w:t>
        </w:r>
      </w:hyperlink>
      <w:r w:rsidRPr="005E031B">
        <w:rPr>
          <w:sz w:val="28"/>
          <w:szCs w:val="28"/>
        </w:rPr>
        <w:t xml:space="preserve"> и применяется в целях предупреждения совершения новых правонарушений как самим правонарушителем, так и другими лицами.</w:t>
      </w:r>
    </w:p>
    <w:p w:rsidR="008E0C1B" w:rsidRPr="005E031B" w:rsidRDefault="008E0C1B" w:rsidP="008E0C1B">
      <w:pPr>
        <w:jc w:val="both"/>
        <w:rPr>
          <w:sz w:val="28"/>
          <w:szCs w:val="28"/>
        </w:rPr>
      </w:pPr>
    </w:p>
    <w:p w:rsidR="008E0C1B" w:rsidRPr="005E031B" w:rsidRDefault="008E0C1B" w:rsidP="008E0C1B">
      <w:pPr>
        <w:pStyle w:val="1"/>
        <w:rPr>
          <w:b/>
          <w:sz w:val="28"/>
          <w:szCs w:val="28"/>
          <w:lang w:val="ru-RU"/>
        </w:rPr>
      </w:pPr>
      <w:bookmarkStart w:id="7" w:name="sub_1300"/>
      <w:bookmarkEnd w:id="6"/>
      <w:r>
        <w:rPr>
          <w:b/>
          <w:sz w:val="28"/>
          <w:szCs w:val="28"/>
          <w:lang w:val="en-US"/>
        </w:rPr>
        <w:t>III</w:t>
      </w:r>
      <w:r w:rsidRPr="005E031B">
        <w:rPr>
          <w:b/>
          <w:sz w:val="28"/>
          <w:szCs w:val="28"/>
          <w:lang w:val="ru-RU"/>
        </w:rPr>
        <w:t>. Возбуждение дел об административном правонарушении</w:t>
      </w:r>
    </w:p>
    <w:p w:rsidR="008E0C1B" w:rsidRPr="005E031B" w:rsidRDefault="008E0C1B" w:rsidP="008E0C1B"/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8" w:name="sub_131"/>
      <w:bookmarkEnd w:id="7"/>
      <w:r w:rsidRPr="005E031B">
        <w:rPr>
          <w:sz w:val="28"/>
          <w:szCs w:val="28"/>
        </w:rPr>
        <w:t>3.1. Поводами к возбуждению дела об административном правонарушении являются: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9" w:name="sub_1311"/>
      <w:bookmarkEnd w:id="8"/>
      <w:r w:rsidRPr="005E031B">
        <w:rPr>
          <w:sz w:val="28"/>
          <w:szCs w:val="28"/>
        </w:rPr>
        <w:t xml:space="preserve">а) непосредственное обнаружение </w:t>
      </w:r>
      <w:r>
        <w:rPr>
          <w:sz w:val="28"/>
          <w:szCs w:val="28"/>
        </w:rPr>
        <w:t>должностными лицами</w:t>
      </w:r>
      <w:r w:rsidRPr="005E031B">
        <w:rPr>
          <w:sz w:val="28"/>
          <w:szCs w:val="28"/>
        </w:rPr>
        <w:t xml:space="preserve"> Администрации городского округа муниципальное образование городской округ город </w:t>
      </w:r>
      <w:r>
        <w:rPr>
          <w:sz w:val="28"/>
          <w:szCs w:val="28"/>
        </w:rPr>
        <w:t>Красный Луч</w:t>
      </w:r>
      <w:r w:rsidRPr="005E031B">
        <w:rPr>
          <w:sz w:val="28"/>
          <w:szCs w:val="28"/>
        </w:rPr>
        <w:t xml:space="preserve"> Луганской Народной Республики, уполномоченными составлять протоколы об административных правонарушениях, достаточных данных, указывающих на наличие события </w:t>
      </w:r>
      <w:hyperlink w:anchor="sub_121" w:history="1">
        <w:r w:rsidRPr="005E031B">
          <w:rPr>
            <w:rStyle w:val="a5"/>
            <w:b w:val="0"/>
            <w:color w:val="auto"/>
            <w:sz w:val="28"/>
            <w:szCs w:val="28"/>
          </w:rPr>
          <w:t>административного правонарушения</w:t>
        </w:r>
      </w:hyperlink>
      <w:r w:rsidRPr="005E031B">
        <w:rPr>
          <w:sz w:val="28"/>
          <w:szCs w:val="28"/>
        </w:rPr>
        <w:t>;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10" w:name="sub_1312"/>
      <w:bookmarkEnd w:id="9"/>
      <w:r w:rsidRPr="005E031B">
        <w:rPr>
          <w:sz w:val="28"/>
          <w:szCs w:val="28"/>
        </w:rPr>
        <w:t>б) 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11" w:name="sub_1313"/>
      <w:bookmarkEnd w:id="10"/>
      <w:r w:rsidRPr="005E031B">
        <w:rPr>
          <w:sz w:val="28"/>
          <w:szCs w:val="28"/>
        </w:rPr>
        <w:t>в) 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правонарушения.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12" w:name="sub_132"/>
      <w:bookmarkEnd w:id="11"/>
      <w:r w:rsidRPr="005E031B">
        <w:rPr>
          <w:sz w:val="28"/>
          <w:szCs w:val="28"/>
        </w:rPr>
        <w:t>3.2. На основании материалов, сообщений и заявлений, поступивших из правоохранительных и иных государственных органов, органов местного самоуправления, от общественных объединений, от физических и юридических лиц, указывающих на наличие события административного правонарушения</w:t>
      </w:r>
      <w:r>
        <w:rPr>
          <w:sz w:val="28"/>
          <w:szCs w:val="28"/>
        </w:rPr>
        <w:t xml:space="preserve"> должностными лицами</w:t>
      </w:r>
      <w:r w:rsidR="00C3558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5E031B">
        <w:rPr>
          <w:sz w:val="28"/>
          <w:szCs w:val="28"/>
        </w:rPr>
        <w:t xml:space="preserve"> проводятся внеплановые проверки.</w:t>
      </w:r>
    </w:p>
    <w:p w:rsidR="008E0C1B" w:rsidRPr="00A8777C" w:rsidRDefault="008E0C1B" w:rsidP="008E0C1B">
      <w:pPr>
        <w:ind w:firstLine="709"/>
        <w:jc w:val="both"/>
        <w:rPr>
          <w:sz w:val="28"/>
          <w:szCs w:val="28"/>
        </w:rPr>
      </w:pPr>
      <w:bookmarkStart w:id="13" w:name="sub_133"/>
      <w:bookmarkEnd w:id="12"/>
      <w:r w:rsidRPr="005E031B">
        <w:rPr>
          <w:sz w:val="28"/>
          <w:szCs w:val="28"/>
        </w:rPr>
        <w:lastRenderedPageBreak/>
        <w:t xml:space="preserve">3.3. По результатам проверки, в ходе которой выявляется нарушение порядка ценообразования, вышеуказанными </w:t>
      </w:r>
      <w:r w:rsidRPr="00A8777C">
        <w:rPr>
          <w:sz w:val="28"/>
          <w:szCs w:val="28"/>
        </w:rPr>
        <w:t xml:space="preserve">должностными лицами немедленно составляется протокол об административном правонарушении в соответствии с требованиями </w:t>
      </w:r>
      <w:hyperlink r:id="rId11" w:history="1">
        <w:r w:rsidRPr="00ED77FD">
          <w:rPr>
            <w:rStyle w:val="a5"/>
            <w:b w:val="0"/>
            <w:color w:val="auto"/>
            <w:sz w:val="28"/>
            <w:szCs w:val="28"/>
          </w:rPr>
          <w:t>ст. 28.2</w:t>
        </w:r>
      </w:hyperlink>
      <w:r w:rsidRPr="00A8777C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(приложение</w:t>
      </w:r>
      <w:r w:rsidRPr="00A8777C">
        <w:rPr>
          <w:sz w:val="28"/>
          <w:szCs w:val="28"/>
        </w:rPr>
        <w:t xml:space="preserve"> №2</w:t>
      </w:r>
      <w:r>
        <w:rPr>
          <w:sz w:val="28"/>
          <w:szCs w:val="28"/>
        </w:rPr>
        <w:t>)</w:t>
      </w:r>
      <w:r w:rsidRPr="00A8777C">
        <w:rPr>
          <w:sz w:val="28"/>
          <w:szCs w:val="28"/>
        </w:rPr>
        <w:t>.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14" w:name="sub_1331"/>
      <w:bookmarkEnd w:id="13"/>
      <w:r w:rsidRPr="00A8777C">
        <w:rPr>
          <w:sz w:val="28"/>
          <w:szCs w:val="28"/>
        </w:rPr>
        <w:t>В случае, если требуется дополнительное выяснение обстоятельств дела либо данных о индивидуальном предпринимателе или сведений о юридическом</w:t>
      </w:r>
      <w:r w:rsidRPr="005E031B">
        <w:rPr>
          <w:sz w:val="28"/>
          <w:szCs w:val="28"/>
        </w:rPr>
        <w:t xml:space="preserve">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 (</w:t>
      </w:r>
      <w:hyperlink r:id="rId12" w:history="1">
        <w:r w:rsidRPr="00ED77FD">
          <w:rPr>
            <w:rStyle w:val="a5"/>
            <w:b w:val="0"/>
            <w:color w:val="auto"/>
            <w:sz w:val="28"/>
            <w:szCs w:val="28"/>
          </w:rPr>
          <w:t>ч. 2 ст. 28.5</w:t>
        </w:r>
      </w:hyperlink>
      <w:r w:rsidRPr="005E031B">
        <w:rPr>
          <w:sz w:val="28"/>
          <w:szCs w:val="28"/>
        </w:rPr>
        <w:t xml:space="preserve"> Кодекса).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15" w:name="sub_134"/>
      <w:bookmarkEnd w:id="14"/>
      <w:r w:rsidRPr="0044682F">
        <w:rPr>
          <w:sz w:val="28"/>
          <w:szCs w:val="28"/>
        </w:rPr>
        <w:t>3.4. Копия протокола об административном правонарушении вручается под расписку индивидуальному предпринимателю</w:t>
      </w:r>
      <w:r>
        <w:rPr>
          <w:sz w:val="28"/>
          <w:szCs w:val="28"/>
        </w:rPr>
        <w:t xml:space="preserve"> (законному представителю)</w:t>
      </w:r>
      <w:r w:rsidRPr="0044682F">
        <w:rPr>
          <w:sz w:val="28"/>
          <w:szCs w:val="28"/>
        </w:rPr>
        <w:t xml:space="preserve"> или законному представителю юридического лица, в отношении которых возбуждено дело.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16" w:name="sub_135"/>
      <w:bookmarkEnd w:id="15"/>
      <w:r w:rsidRPr="005E031B">
        <w:rPr>
          <w:sz w:val="28"/>
          <w:szCs w:val="28"/>
        </w:rPr>
        <w:t>3.5. В течение трех суток со дня составления протокола об административном правонарушении материалы проверки передаются в Министерство промышленности и торговли Луганской Народной Республики для рассмотрения.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bookmarkStart w:id="17" w:name="sub_136"/>
      <w:bookmarkEnd w:id="16"/>
      <w:r w:rsidRPr="005E031B">
        <w:rPr>
          <w:sz w:val="28"/>
          <w:szCs w:val="28"/>
        </w:rPr>
        <w:t>3.6. Материалы, сообщения и заявления, поступившие из правоохранительных и иных государственных органов, органов местного самоуправления, от общественных объединений, от физических и юридических лиц, содержащие данные, указывающие на наличие события административного правонарушения, не являются непосредственным основанием для составления протокола. Для подтверждения факта административн</w:t>
      </w:r>
      <w:r>
        <w:rPr>
          <w:sz w:val="28"/>
          <w:szCs w:val="28"/>
        </w:rPr>
        <w:t>ого правонарушения должностными лицами</w:t>
      </w:r>
      <w:r w:rsidRPr="005E031B">
        <w:rPr>
          <w:sz w:val="28"/>
          <w:szCs w:val="28"/>
        </w:rPr>
        <w:t xml:space="preserve"> Администрации городского округа муниципальное образование городской округ город </w:t>
      </w:r>
      <w:r>
        <w:rPr>
          <w:sz w:val="28"/>
          <w:szCs w:val="28"/>
        </w:rPr>
        <w:t>Красный Луч</w:t>
      </w:r>
      <w:r w:rsidRPr="005E031B">
        <w:rPr>
          <w:sz w:val="28"/>
          <w:szCs w:val="28"/>
        </w:rPr>
        <w:t xml:space="preserve"> Луганской Народной Республики, уполномоченными составлять протоколы об административных правонарушениях</w:t>
      </w:r>
      <w:r>
        <w:rPr>
          <w:sz w:val="28"/>
          <w:szCs w:val="28"/>
        </w:rPr>
        <w:t>,</w:t>
      </w:r>
      <w:r w:rsidRPr="005E031B">
        <w:rPr>
          <w:sz w:val="28"/>
          <w:szCs w:val="28"/>
        </w:rPr>
        <w:t xml:space="preserve"> проводится внеплановая проверка хозяйствующего субъекта.</w:t>
      </w:r>
      <w:r>
        <w:rPr>
          <w:sz w:val="28"/>
          <w:szCs w:val="28"/>
        </w:rPr>
        <w:t xml:space="preserve"> Проведение внеплановой проверки согласовывается с органами прокуратуры.</w:t>
      </w:r>
    </w:p>
    <w:p w:rsidR="008E0C1B" w:rsidRDefault="008E0C1B" w:rsidP="008E0C1B">
      <w:pPr>
        <w:ind w:firstLine="709"/>
        <w:jc w:val="both"/>
        <w:rPr>
          <w:sz w:val="28"/>
          <w:szCs w:val="28"/>
        </w:rPr>
      </w:pPr>
      <w:bookmarkStart w:id="18" w:name="sub_1361"/>
      <w:bookmarkEnd w:id="17"/>
      <w:r w:rsidRPr="005E031B">
        <w:rPr>
          <w:sz w:val="28"/>
          <w:szCs w:val="28"/>
        </w:rPr>
        <w:t>В случае отказа в возбуждении дела об административном правонарушении при наличии указанных материалов, сообщений и заявлений, выносится мотивированное определение об отказе в возбуждении дела об административном правонарушении (</w:t>
      </w:r>
      <w:hyperlink w:anchor="sub_2000" w:history="1">
        <w:r w:rsidRPr="00ED77FD">
          <w:rPr>
            <w:rStyle w:val="a5"/>
            <w:b w:val="0"/>
            <w:color w:val="auto"/>
            <w:sz w:val="28"/>
            <w:szCs w:val="28"/>
          </w:rPr>
          <w:t>приложение № 2</w:t>
        </w:r>
      </w:hyperlink>
      <w:r w:rsidRPr="00ED77FD">
        <w:rPr>
          <w:color w:val="auto"/>
          <w:sz w:val="28"/>
          <w:szCs w:val="28"/>
        </w:rPr>
        <w:t>).</w:t>
      </w:r>
      <w:bookmarkEnd w:id="18"/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8E0C1B" w:rsidRDefault="008E0C1B" w:rsidP="008E0C1B">
      <w:pPr>
        <w:ind w:firstLine="709"/>
        <w:jc w:val="both"/>
        <w:rPr>
          <w:sz w:val="28"/>
          <w:szCs w:val="28"/>
        </w:rPr>
      </w:pPr>
    </w:p>
    <w:p w:rsidR="00C3558C" w:rsidRDefault="00C3558C" w:rsidP="00E32EE7">
      <w:pPr>
        <w:ind w:left="4248" w:firstLine="708"/>
        <w:rPr>
          <w:rStyle w:val="a7"/>
          <w:b w:val="0"/>
          <w:sz w:val="28"/>
          <w:szCs w:val="28"/>
        </w:rPr>
      </w:pPr>
    </w:p>
    <w:p w:rsidR="008E0C1B" w:rsidRPr="008E0C1B" w:rsidRDefault="008E0C1B" w:rsidP="00E32EE7">
      <w:pPr>
        <w:ind w:left="4248" w:firstLine="708"/>
        <w:rPr>
          <w:rStyle w:val="a7"/>
          <w:b w:val="0"/>
          <w:sz w:val="28"/>
          <w:szCs w:val="28"/>
        </w:rPr>
      </w:pPr>
      <w:r w:rsidRPr="008E0C1B">
        <w:rPr>
          <w:rStyle w:val="a7"/>
          <w:b w:val="0"/>
          <w:sz w:val="28"/>
          <w:szCs w:val="28"/>
        </w:rPr>
        <w:lastRenderedPageBreak/>
        <w:t>Приложение № 2</w:t>
      </w:r>
    </w:p>
    <w:p w:rsidR="008E0C1B" w:rsidRDefault="008E0C1B" w:rsidP="00E32EE7">
      <w:pPr>
        <w:ind w:left="4248" w:firstLine="708"/>
        <w:rPr>
          <w:bCs/>
          <w:sz w:val="28"/>
          <w:szCs w:val="28"/>
        </w:rPr>
      </w:pPr>
      <w:r w:rsidRPr="00F07A65">
        <w:rPr>
          <w:bCs/>
          <w:sz w:val="28"/>
          <w:szCs w:val="28"/>
        </w:rPr>
        <w:t xml:space="preserve">к постановлению Администрации </w:t>
      </w:r>
    </w:p>
    <w:p w:rsidR="008E0C1B" w:rsidRDefault="008E0C1B" w:rsidP="00E32EE7">
      <w:pPr>
        <w:ind w:left="4248" w:firstLine="708"/>
        <w:rPr>
          <w:bCs/>
          <w:sz w:val="28"/>
          <w:szCs w:val="28"/>
        </w:rPr>
      </w:pPr>
      <w:r w:rsidRPr="00F07A65">
        <w:rPr>
          <w:bCs/>
          <w:sz w:val="28"/>
          <w:szCs w:val="28"/>
        </w:rPr>
        <w:t xml:space="preserve">городского округа </w:t>
      </w:r>
    </w:p>
    <w:p w:rsidR="008E0C1B" w:rsidRDefault="008E0C1B" w:rsidP="00E32EE7">
      <w:pPr>
        <w:ind w:left="4956"/>
        <w:rPr>
          <w:bCs/>
          <w:sz w:val="28"/>
          <w:szCs w:val="28"/>
        </w:rPr>
      </w:pPr>
      <w:r w:rsidRPr="00F07A65">
        <w:rPr>
          <w:bCs/>
          <w:sz w:val="28"/>
          <w:szCs w:val="28"/>
        </w:rPr>
        <w:t xml:space="preserve">муниципальное </w:t>
      </w:r>
      <w:r>
        <w:rPr>
          <w:bCs/>
          <w:sz w:val="28"/>
          <w:szCs w:val="28"/>
        </w:rPr>
        <w:t>образование</w:t>
      </w:r>
    </w:p>
    <w:p w:rsidR="008E0C1B" w:rsidRDefault="008E0C1B" w:rsidP="00E32EE7">
      <w:pPr>
        <w:ind w:left="4956"/>
        <w:rPr>
          <w:bCs/>
          <w:sz w:val="28"/>
          <w:szCs w:val="28"/>
        </w:rPr>
      </w:pPr>
      <w:r w:rsidRPr="00F07A65">
        <w:rPr>
          <w:bCs/>
          <w:sz w:val="28"/>
          <w:szCs w:val="28"/>
        </w:rPr>
        <w:t xml:space="preserve">городской округ </w:t>
      </w:r>
    </w:p>
    <w:p w:rsidR="008E0C1B" w:rsidRDefault="008E0C1B" w:rsidP="00E32EE7">
      <w:pPr>
        <w:ind w:left="4248" w:firstLine="708"/>
        <w:rPr>
          <w:bCs/>
          <w:sz w:val="28"/>
          <w:szCs w:val="28"/>
        </w:rPr>
      </w:pPr>
      <w:r w:rsidRPr="00F07A65">
        <w:rPr>
          <w:bCs/>
          <w:sz w:val="28"/>
          <w:szCs w:val="28"/>
        </w:rPr>
        <w:t xml:space="preserve">город </w:t>
      </w:r>
      <w:r>
        <w:rPr>
          <w:bCs/>
          <w:sz w:val="28"/>
          <w:szCs w:val="28"/>
        </w:rPr>
        <w:t xml:space="preserve"> Красный Луч      </w:t>
      </w:r>
    </w:p>
    <w:p w:rsidR="008E0C1B" w:rsidRPr="00F07A65" w:rsidRDefault="008E0C1B" w:rsidP="00E32EE7">
      <w:pPr>
        <w:ind w:left="4248" w:firstLine="708"/>
        <w:rPr>
          <w:bCs/>
          <w:sz w:val="28"/>
          <w:szCs w:val="28"/>
        </w:rPr>
      </w:pPr>
      <w:r w:rsidRPr="00F07A65">
        <w:rPr>
          <w:bCs/>
          <w:sz w:val="28"/>
          <w:szCs w:val="28"/>
        </w:rPr>
        <w:t>Луганской Народной Республики</w:t>
      </w:r>
    </w:p>
    <w:p w:rsidR="008E0C1B" w:rsidRPr="00E32EE7" w:rsidRDefault="008E0C1B" w:rsidP="00E32EE7">
      <w:pPr>
        <w:ind w:left="708"/>
        <w:rPr>
          <w:rFonts w:eastAsia="Calibri"/>
          <w:sz w:val="28"/>
          <w:szCs w:val="28"/>
          <w:u w:val="single"/>
          <w:lang w:eastAsia="en-US"/>
        </w:rPr>
      </w:pPr>
      <w:r w:rsidRPr="005E031B">
        <w:rPr>
          <w:rFonts w:eastAsia="Calibri"/>
          <w:sz w:val="28"/>
          <w:szCs w:val="28"/>
          <w:lang w:eastAsia="en-US"/>
        </w:rPr>
        <w:t xml:space="preserve"> </w:t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 w:rsidR="00E32EE7">
        <w:rPr>
          <w:rFonts w:eastAsia="Calibri"/>
          <w:sz w:val="28"/>
          <w:szCs w:val="28"/>
          <w:lang w:eastAsia="en-US"/>
        </w:rPr>
        <w:tab/>
      </w:r>
      <w:r w:rsidRPr="005E031B">
        <w:rPr>
          <w:rFonts w:eastAsia="Calibri"/>
          <w:sz w:val="28"/>
          <w:szCs w:val="28"/>
          <w:lang w:eastAsia="en-US"/>
        </w:rPr>
        <w:t xml:space="preserve"> от </w:t>
      </w:r>
      <w:r w:rsidR="00E32EE7">
        <w:rPr>
          <w:rFonts w:eastAsia="Calibri"/>
          <w:sz w:val="28"/>
          <w:szCs w:val="28"/>
          <w:u w:val="single"/>
          <w:lang w:eastAsia="en-US"/>
        </w:rPr>
        <w:t xml:space="preserve">20.03.2024            </w:t>
      </w:r>
      <w:r w:rsidRPr="005E031B">
        <w:rPr>
          <w:rFonts w:eastAsia="Calibri"/>
          <w:sz w:val="28"/>
          <w:szCs w:val="28"/>
          <w:lang w:eastAsia="en-US"/>
        </w:rPr>
        <w:t xml:space="preserve"> </w:t>
      </w:r>
      <w:r w:rsidR="00E32EE7">
        <w:rPr>
          <w:rFonts w:eastAsia="Calibri"/>
          <w:sz w:val="28"/>
          <w:szCs w:val="28"/>
          <w:lang w:eastAsia="en-US"/>
        </w:rPr>
        <w:t xml:space="preserve">  </w:t>
      </w:r>
      <w:r w:rsidRPr="005E031B">
        <w:rPr>
          <w:rFonts w:eastAsia="Calibri"/>
          <w:sz w:val="28"/>
          <w:szCs w:val="28"/>
          <w:lang w:eastAsia="en-US"/>
        </w:rPr>
        <w:t xml:space="preserve">№ </w:t>
      </w:r>
      <w:r w:rsidR="00E32EE7">
        <w:rPr>
          <w:rFonts w:eastAsia="Calibri"/>
          <w:sz w:val="28"/>
          <w:szCs w:val="28"/>
          <w:u w:val="single"/>
          <w:lang w:eastAsia="en-US"/>
        </w:rPr>
        <w:t>П-70/24</w:t>
      </w:r>
    </w:p>
    <w:p w:rsidR="008E0C1B" w:rsidRDefault="008E0C1B" w:rsidP="00E32EE7">
      <w:pPr>
        <w:rPr>
          <w:sz w:val="28"/>
          <w:szCs w:val="28"/>
        </w:rPr>
      </w:pPr>
    </w:p>
    <w:p w:rsidR="008E0C1B" w:rsidRPr="005E031B" w:rsidRDefault="008E0C1B" w:rsidP="008E0C1B">
      <w:pPr>
        <w:jc w:val="center"/>
        <w:rPr>
          <w:sz w:val="28"/>
          <w:szCs w:val="28"/>
        </w:rPr>
      </w:pPr>
    </w:p>
    <w:p w:rsidR="008E0C1B" w:rsidRPr="005E031B" w:rsidRDefault="008E0C1B" w:rsidP="008E0C1B">
      <w:pPr>
        <w:pStyle w:val="1"/>
        <w:rPr>
          <w:b/>
          <w:sz w:val="28"/>
          <w:szCs w:val="28"/>
          <w:lang w:val="ru-RU"/>
        </w:rPr>
      </w:pPr>
      <w:r w:rsidRPr="005E031B">
        <w:rPr>
          <w:b/>
          <w:sz w:val="28"/>
          <w:szCs w:val="28"/>
          <w:lang w:val="ru-RU"/>
        </w:rPr>
        <w:t xml:space="preserve">Формы документов, используемые при возбуждении и рассмотрении </w:t>
      </w:r>
      <w:r w:rsidRPr="005E031B">
        <w:rPr>
          <w:b/>
          <w:sz w:val="28"/>
          <w:szCs w:val="28"/>
          <w:lang w:val="ru-RU"/>
        </w:rPr>
        <w:br/>
        <w:t>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товары</w:t>
      </w:r>
    </w:p>
    <w:p w:rsidR="008E0C1B" w:rsidRDefault="008E0C1B" w:rsidP="008E0C1B">
      <w:pPr>
        <w:rPr>
          <w:b/>
          <w:sz w:val="28"/>
          <w:szCs w:val="28"/>
        </w:rPr>
      </w:pPr>
    </w:p>
    <w:p w:rsidR="008E0C1B" w:rsidRPr="005E031B" w:rsidRDefault="008E0C1B" w:rsidP="008E0C1B">
      <w:pPr>
        <w:rPr>
          <w:b/>
          <w:sz w:val="28"/>
          <w:szCs w:val="28"/>
        </w:rPr>
      </w:pPr>
    </w:p>
    <w:p w:rsidR="008E0C1B" w:rsidRPr="00D91F07" w:rsidRDefault="008E0C1B" w:rsidP="008E0C1B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bookmarkStart w:id="19" w:name="_GoBack"/>
      <w:r w:rsidRPr="00D91F07">
        <w:rPr>
          <w:color w:val="auto"/>
          <w:sz w:val="28"/>
          <w:szCs w:val="28"/>
        </w:rPr>
        <w:t>.</w:t>
      </w:r>
      <w:r w:rsidRPr="00D91F07">
        <w:rPr>
          <w:color w:val="auto"/>
        </w:rPr>
        <w:t> </w:t>
      </w:r>
      <w:hyperlink w:anchor="sub_2004" w:history="1">
        <w:r w:rsidRPr="00D91F07">
          <w:rPr>
            <w:rStyle w:val="a5"/>
            <w:b w:val="0"/>
            <w:color w:val="auto"/>
            <w:sz w:val="28"/>
            <w:szCs w:val="28"/>
          </w:rPr>
          <w:t>Протокол</w:t>
        </w:r>
      </w:hyperlink>
      <w:r w:rsidRPr="00D91F07">
        <w:rPr>
          <w:color w:val="auto"/>
          <w:sz w:val="28"/>
          <w:szCs w:val="28"/>
        </w:rPr>
        <w:t xml:space="preserve"> об административном правонарушении.</w:t>
      </w:r>
    </w:p>
    <w:p w:rsidR="008E0C1B" w:rsidRPr="005E031B" w:rsidRDefault="008E0C1B" w:rsidP="008E0C1B">
      <w:pPr>
        <w:ind w:firstLine="709"/>
        <w:jc w:val="both"/>
        <w:rPr>
          <w:sz w:val="28"/>
          <w:szCs w:val="28"/>
        </w:rPr>
      </w:pPr>
      <w:r w:rsidRPr="00D91F07">
        <w:rPr>
          <w:color w:val="auto"/>
          <w:sz w:val="28"/>
          <w:szCs w:val="28"/>
        </w:rPr>
        <w:t>2.</w:t>
      </w:r>
      <w:r w:rsidRPr="00D91F07">
        <w:rPr>
          <w:color w:val="auto"/>
        </w:rPr>
        <w:t> </w:t>
      </w:r>
      <w:hyperlink w:anchor="sub_2008" w:history="1">
        <w:r w:rsidRPr="00D91F07">
          <w:rPr>
            <w:rStyle w:val="a5"/>
            <w:b w:val="0"/>
            <w:color w:val="auto"/>
            <w:sz w:val="28"/>
            <w:szCs w:val="28"/>
          </w:rPr>
          <w:t>Определение</w:t>
        </w:r>
      </w:hyperlink>
      <w:bookmarkEnd w:id="19"/>
      <w:r w:rsidR="00C3558C">
        <w:t xml:space="preserve"> </w:t>
      </w:r>
      <w:r w:rsidRPr="005E031B">
        <w:rPr>
          <w:sz w:val="28"/>
          <w:szCs w:val="28"/>
        </w:rPr>
        <w:t>об отказе в возбуждении дела об административном правонарушении.</w:t>
      </w:r>
    </w:p>
    <w:p w:rsidR="008E0C1B" w:rsidRPr="005E031B" w:rsidRDefault="008E0C1B" w:rsidP="008E0C1B">
      <w:pPr>
        <w:rPr>
          <w:sz w:val="28"/>
          <w:szCs w:val="28"/>
        </w:rPr>
      </w:pPr>
    </w:p>
    <w:p w:rsidR="008E0C1B" w:rsidRPr="005E031B" w:rsidRDefault="008E0C1B" w:rsidP="008E0C1B">
      <w:pPr>
        <w:spacing w:after="200" w:line="276" w:lineRule="auto"/>
        <w:jc w:val="center"/>
        <w:rPr>
          <w:bCs/>
          <w:i/>
        </w:rPr>
      </w:pPr>
      <w:r w:rsidRPr="005E031B">
        <w:rPr>
          <w:sz w:val="28"/>
          <w:szCs w:val="28"/>
        </w:rPr>
        <w:br w:type="page"/>
      </w:r>
      <w:r w:rsidRPr="005E031B">
        <w:rPr>
          <w:bCs/>
          <w:i/>
        </w:rPr>
        <w:lastRenderedPageBreak/>
        <w:t>Наименование органа, составляющего протокол</w:t>
      </w:r>
    </w:p>
    <w:p w:rsidR="008E0C1B" w:rsidRPr="006A345E" w:rsidRDefault="008E0C1B" w:rsidP="008E0C1B">
      <w:pPr>
        <w:ind w:right="-57"/>
        <w:jc w:val="center"/>
        <w:rPr>
          <w:sz w:val="24"/>
          <w:szCs w:val="24"/>
        </w:rPr>
      </w:pPr>
      <w:r w:rsidRPr="006A345E">
        <w:rPr>
          <w:i/>
          <w:sz w:val="24"/>
          <w:szCs w:val="24"/>
        </w:rPr>
        <w:t>__________________________________________________________________________________</w:t>
      </w:r>
      <w:r w:rsidRPr="006A345E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</w:t>
      </w:r>
    </w:p>
    <w:p w:rsidR="008E0C1B" w:rsidRDefault="008E0C1B" w:rsidP="008E0C1B">
      <w:pPr>
        <w:ind w:right="-57"/>
        <w:rPr>
          <w:sz w:val="18"/>
        </w:rPr>
      </w:pPr>
    </w:p>
    <w:p w:rsidR="008E0C1B" w:rsidRPr="005E031B" w:rsidRDefault="008E0C1B" w:rsidP="008E0C1B">
      <w:pPr>
        <w:ind w:right="-57"/>
        <w:rPr>
          <w:b/>
          <w:sz w:val="18"/>
          <w:szCs w:val="18"/>
        </w:rPr>
      </w:pPr>
      <w:r w:rsidRPr="005E031B">
        <w:rPr>
          <w:b/>
          <w:sz w:val="18"/>
          <w:szCs w:val="18"/>
        </w:rPr>
        <w:t>ПРОТОКОЛ  №___________</w:t>
      </w:r>
    </w:p>
    <w:p w:rsidR="008E0C1B" w:rsidRPr="005E031B" w:rsidRDefault="008E0C1B" w:rsidP="008E0C1B">
      <w:pPr>
        <w:ind w:right="-57"/>
        <w:jc w:val="center"/>
        <w:rPr>
          <w:sz w:val="18"/>
          <w:szCs w:val="18"/>
        </w:rPr>
      </w:pPr>
      <w:r w:rsidRPr="005E031B">
        <w:rPr>
          <w:b/>
          <w:sz w:val="18"/>
          <w:szCs w:val="18"/>
        </w:rPr>
        <w:t>об административном правонарушении</w:t>
      </w:r>
    </w:p>
    <w:p w:rsidR="008E0C1B" w:rsidRPr="005E031B" w:rsidRDefault="008E0C1B" w:rsidP="008E0C1B">
      <w:pPr>
        <w:tabs>
          <w:tab w:val="left" w:pos="2977"/>
        </w:tabs>
        <w:ind w:right="-57"/>
        <w:rPr>
          <w:sz w:val="18"/>
          <w:szCs w:val="18"/>
        </w:rPr>
      </w:pPr>
      <w:r w:rsidRPr="001143E4">
        <w:t>«_</w:t>
      </w:r>
      <w:r>
        <w:t>__</w:t>
      </w:r>
      <w:r w:rsidRPr="001143E4">
        <w:t xml:space="preserve">___» </w:t>
      </w:r>
      <w:r>
        <w:t>____</w:t>
      </w:r>
      <w:r w:rsidRPr="001143E4">
        <w:t>__________ 202____г.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_______________________________________</w:t>
      </w:r>
    </w:p>
    <w:p w:rsidR="008E0C1B" w:rsidRPr="005E031B" w:rsidRDefault="008E0C1B" w:rsidP="008E0C1B">
      <w:pPr>
        <w:tabs>
          <w:tab w:val="left" w:pos="2977"/>
        </w:tabs>
        <w:ind w:right="-57"/>
        <w:rPr>
          <w:iCs/>
          <w:sz w:val="14"/>
          <w:szCs w:val="14"/>
        </w:rPr>
      </w:pPr>
      <w:r w:rsidRPr="005E031B">
        <w:rPr>
          <w:sz w:val="14"/>
          <w:szCs w:val="14"/>
        </w:rPr>
        <w:t xml:space="preserve">(дата составления протокола)                                                                                                                 </w:t>
      </w:r>
      <w:r w:rsidRPr="005E031B">
        <w:rPr>
          <w:iCs/>
          <w:sz w:val="14"/>
          <w:szCs w:val="14"/>
        </w:rPr>
        <w:t xml:space="preserve">(место составления)     </w:t>
      </w:r>
    </w:p>
    <w:p w:rsidR="008E0C1B" w:rsidRPr="005E031B" w:rsidRDefault="008E0C1B" w:rsidP="008E0C1B">
      <w:pPr>
        <w:tabs>
          <w:tab w:val="left" w:pos="2977"/>
        </w:tabs>
        <w:ind w:right="-57"/>
        <w:rPr>
          <w:i/>
          <w:iCs/>
          <w:sz w:val="16"/>
          <w:szCs w:val="16"/>
        </w:rPr>
      </w:pPr>
    </w:p>
    <w:p w:rsidR="008E0C1B" w:rsidRPr="00627754" w:rsidRDefault="008E0C1B" w:rsidP="008E0C1B">
      <w:pPr>
        <w:ind w:right="-57"/>
        <w:rPr>
          <w:sz w:val="24"/>
          <w:szCs w:val="24"/>
        </w:rPr>
      </w:pPr>
      <w:r w:rsidRPr="005E031B">
        <w:rPr>
          <w:sz w:val="18"/>
          <w:szCs w:val="18"/>
        </w:rPr>
        <w:t xml:space="preserve">Я, </w:t>
      </w:r>
      <w:r w:rsidRPr="00627754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8E0C1B" w:rsidRPr="00627754" w:rsidRDefault="008E0C1B" w:rsidP="008E0C1B">
      <w:pPr>
        <w:ind w:right="-57"/>
        <w:rPr>
          <w:sz w:val="24"/>
          <w:szCs w:val="24"/>
        </w:rPr>
      </w:pPr>
      <w:r w:rsidRPr="00627754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</w:t>
      </w:r>
    </w:p>
    <w:p w:rsidR="008E0C1B" w:rsidRPr="0074446D" w:rsidRDefault="008E0C1B" w:rsidP="008E0C1B">
      <w:pPr>
        <w:ind w:right="-57"/>
        <w:jc w:val="center"/>
        <w:rPr>
          <w:i/>
          <w:iCs/>
          <w:sz w:val="16"/>
          <w:szCs w:val="16"/>
        </w:rPr>
      </w:pPr>
      <w:r w:rsidRPr="0074446D">
        <w:rPr>
          <w:sz w:val="16"/>
          <w:szCs w:val="16"/>
        </w:rPr>
        <w:t>(должность, фамилия и инициалы лица, составившего протокол</w:t>
      </w:r>
      <w:r w:rsidRPr="0074446D">
        <w:rPr>
          <w:i/>
          <w:iCs/>
          <w:sz w:val="16"/>
          <w:szCs w:val="16"/>
        </w:rPr>
        <w:t>)</w:t>
      </w:r>
    </w:p>
    <w:p w:rsidR="008E0C1B" w:rsidRPr="0074446D" w:rsidRDefault="008E0C1B" w:rsidP="008E0C1B">
      <w:pPr>
        <w:ind w:right="-57"/>
        <w:jc w:val="center"/>
        <w:rPr>
          <w:i/>
          <w:iCs/>
          <w:sz w:val="16"/>
          <w:szCs w:val="16"/>
        </w:rPr>
      </w:pPr>
    </w:p>
    <w:p w:rsidR="008E0C1B" w:rsidRDefault="008E0C1B" w:rsidP="008E0C1B">
      <w:pPr>
        <w:ind w:right="-57"/>
        <w:rPr>
          <w:sz w:val="18"/>
          <w:szCs w:val="18"/>
        </w:rPr>
      </w:pPr>
      <w:r w:rsidRPr="005E031B">
        <w:rPr>
          <w:sz w:val="18"/>
          <w:szCs w:val="18"/>
        </w:rPr>
        <w:t>руководствуясь ст. 28.2, ч. 1 ст. 28.3 Кодекса Российской Федерации об административных правонарушениях от 30.12.2001 г. № 195-ФЗ (далее КоАП РФ) составил протокол в отношении</w:t>
      </w:r>
    </w:p>
    <w:p w:rsidR="008E0C1B" w:rsidRPr="005E031B" w:rsidRDefault="008E0C1B" w:rsidP="008E0C1B">
      <w:pPr>
        <w:ind w:right="-57"/>
        <w:rPr>
          <w:sz w:val="18"/>
          <w:szCs w:val="18"/>
        </w:rPr>
      </w:pPr>
    </w:p>
    <w:p w:rsidR="008E0C1B" w:rsidRPr="005E031B" w:rsidRDefault="008E0C1B" w:rsidP="008E0C1B">
      <w:pPr>
        <w:ind w:right="282"/>
        <w:rPr>
          <w:bCs/>
        </w:rPr>
      </w:pPr>
      <w:r w:rsidRPr="005E031B">
        <w:rPr>
          <w:sz w:val="18"/>
        </w:rPr>
        <w:t>__________</w:t>
      </w:r>
      <w:r w:rsidRPr="005E031B">
        <w:rPr>
          <w:sz w:val="18"/>
          <w:szCs w:val="18"/>
        </w:rPr>
        <w:t>_______________________</w:t>
      </w:r>
      <w:r w:rsidRPr="005E031B">
        <w:rPr>
          <w:bCs/>
          <w:sz w:val="18"/>
          <w:szCs w:val="18"/>
        </w:rPr>
        <w:t>_____________________________________________________________________</w:t>
      </w:r>
      <w:r>
        <w:rPr>
          <w:bCs/>
          <w:sz w:val="18"/>
          <w:szCs w:val="18"/>
        </w:rPr>
        <w:t>_</w:t>
      </w:r>
    </w:p>
    <w:p w:rsidR="008E0C1B" w:rsidRPr="0074446D" w:rsidRDefault="008E0C1B" w:rsidP="008E0C1B">
      <w:pPr>
        <w:ind w:right="-57"/>
        <w:rPr>
          <w:sz w:val="16"/>
          <w:szCs w:val="16"/>
        </w:rPr>
      </w:pPr>
      <w:r>
        <w:rPr>
          <w:sz w:val="14"/>
          <w:szCs w:val="14"/>
        </w:rPr>
        <w:t xml:space="preserve">                                        (</w:t>
      </w:r>
      <w:r>
        <w:rPr>
          <w:sz w:val="16"/>
          <w:szCs w:val="16"/>
        </w:rPr>
        <w:t>Ф.И.О.индивидуального предпринимателя</w:t>
      </w:r>
      <w:r>
        <w:rPr>
          <w:sz w:val="14"/>
          <w:szCs w:val="14"/>
        </w:rPr>
        <w:t xml:space="preserve">, </w:t>
      </w:r>
      <w:r w:rsidRPr="0074446D">
        <w:rPr>
          <w:sz w:val="16"/>
          <w:szCs w:val="16"/>
        </w:rPr>
        <w:t xml:space="preserve">наименование юридического лица,)  </w:t>
      </w:r>
    </w:p>
    <w:p w:rsidR="008E0C1B" w:rsidRDefault="008E0C1B" w:rsidP="008E0C1B">
      <w:pPr>
        <w:ind w:right="-57"/>
        <w:rPr>
          <w:sz w:val="18"/>
          <w:szCs w:val="18"/>
        </w:rPr>
      </w:pPr>
    </w:p>
    <w:p w:rsidR="008E0C1B" w:rsidRDefault="008E0C1B" w:rsidP="008E0C1B">
      <w:pPr>
        <w:ind w:right="-57"/>
        <w:jc w:val="both"/>
        <w:rPr>
          <w:sz w:val="18"/>
          <w:szCs w:val="18"/>
        </w:rPr>
      </w:pPr>
      <w:r>
        <w:rPr>
          <w:sz w:val="18"/>
          <w:szCs w:val="18"/>
        </w:rPr>
        <w:t>Сведения об индивидуальном предпринимателе, в отношении которого составляется протокол об административном правонарушении:</w:t>
      </w:r>
    </w:p>
    <w:p w:rsidR="008E0C1B" w:rsidRDefault="008E0C1B" w:rsidP="008E0C1B">
      <w:pPr>
        <w:ind w:right="-57"/>
        <w:rPr>
          <w:sz w:val="18"/>
          <w:szCs w:val="18"/>
        </w:rPr>
      </w:pPr>
    </w:p>
    <w:p w:rsidR="008E0C1B" w:rsidRDefault="008E0C1B" w:rsidP="008E0C1B">
      <w:pPr>
        <w:ind w:right="-57"/>
        <w:rPr>
          <w:sz w:val="18"/>
          <w:szCs w:val="18"/>
        </w:rPr>
      </w:pPr>
      <w:r w:rsidRPr="005E031B">
        <w:rPr>
          <w:sz w:val="18"/>
          <w:szCs w:val="18"/>
        </w:rPr>
        <w:t xml:space="preserve">1.Дата и место рождения </w:t>
      </w:r>
    </w:p>
    <w:p w:rsidR="008E0C1B" w:rsidRPr="002B256A" w:rsidRDefault="008E0C1B" w:rsidP="008E0C1B">
      <w:pPr>
        <w:ind w:right="-57"/>
        <w:rPr>
          <w:sz w:val="28"/>
          <w:szCs w:val="28"/>
        </w:rPr>
      </w:pPr>
      <w:r w:rsidRPr="002B256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</w:t>
      </w:r>
    </w:p>
    <w:p w:rsidR="008E0C1B" w:rsidRPr="005E031B" w:rsidRDefault="008E0C1B" w:rsidP="008E0C1B">
      <w:pPr>
        <w:ind w:right="-57"/>
        <w:rPr>
          <w:sz w:val="18"/>
          <w:szCs w:val="18"/>
        </w:rPr>
      </w:pPr>
      <w:r>
        <w:rPr>
          <w:sz w:val="18"/>
          <w:szCs w:val="18"/>
        </w:rPr>
        <w:t>2</w:t>
      </w:r>
      <w:r w:rsidRPr="005E031B">
        <w:rPr>
          <w:sz w:val="18"/>
          <w:szCs w:val="18"/>
        </w:rPr>
        <w:t xml:space="preserve">.Место жительства и телефон </w:t>
      </w:r>
      <w:r w:rsidRPr="002B256A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</w:t>
      </w:r>
    </w:p>
    <w:p w:rsidR="008E0C1B" w:rsidRDefault="008E0C1B" w:rsidP="008E0C1B">
      <w:pPr>
        <w:ind w:right="-57"/>
        <w:rPr>
          <w:sz w:val="24"/>
          <w:szCs w:val="24"/>
        </w:rPr>
      </w:pPr>
      <w:r>
        <w:rPr>
          <w:sz w:val="18"/>
          <w:szCs w:val="18"/>
        </w:rPr>
        <w:t>3.</w:t>
      </w:r>
      <w:r w:rsidRPr="005E031B">
        <w:rPr>
          <w:sz w:val="18"/>
          <w:szCs w:val="18"/>
        </w:rPr>
        <w:t xml:space="preserve">ИНН </w:t>
      </w:r>
      <w:r w:rsidRPr="002B256A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2B256A">
        <w:rPr>
          <w:sz w:val="24"/>
          <w:szCs w:val="24"/>
        </w:rPr>
        <w:t>____</w:t>
      </w:r>
    </w:p>
    <w:p w:rsidR="008E0C1B" w:rsidRDefault="008E0C1B" w:rsidP="008E0C1B">
      <w:pPr>
        <w:ind w:right="-57"/>
        <w:rPr>
          <w:sz w:val="24"/>
          <w:szCs w:val="24"/>
        </w:rPr>
      </w:pPr>
      <w:r>
        <w:rPr>
          <w:sz w:val="18"/>
          <w:szCs w:val="18"/>
        </w:rPr>
        <w:t xml:space="preserve">4. Основной государственный регистрационный номер индивидуального предпринимателя (ОГРН)       </w:t>
      </w:r>
      <w:r w:rsidRPr="002B256A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2B256A">
        <w:rPr>
          <w:sz w:val="24"/>
          <w:szCs w:val="24"/>
        </w:rPr>
        <w:t>____</w:t>
      </w:r>
    </w:p>
    <w:p w:rsidR="008E0C1B" w:rsidRPr="002B256A" w:rsidRDefault="008E0C1B" w:rsidP="008E0C1B">
      <w:pPr>
        <w:ind w:right="-57"/>
        <w:rPr>
          <w:sz w:val="24"/>
          <w:szCs w:val="24"/>
        </w:rPr>
      </w:pPr>
      <w:r>
        <w:rPr>
          <w:sz w:val="18"/>
          <w:szCs w:val="18"/>
        </w:rPr>
        <w:t>5</w:t>
      </w:r>
      <w:r w:rsidRPr="005E031B">
        <w:rPr>
          <w:sz w:val="18"/>
          <w:szCs w:val="18"/>
        </w:rPr>
        <w:t xml:space="preserve">.Документ, удостоверяющий личность </w:t>
      </w:r>
      <w:r w:rsidRPr="002B256A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E0C1B" w:rsidRPr="00C26EC2" w:rsidRDefault="008E0C1B" w:rsidP="008E0C1B">
      <w:pPr>
        <w:ind w:right="-57"/>
        <w:rPr>
          <w:sz w:val="16"/>
          <w:szCs w:val="16"/>
        </w:rPr>
      </w:pPr>
      <w:r w:rsidRPr="00C26EC2">
        <w:rPr>
          <w:sz w:val="16"/>
          <w:szCs w:val="16"/>
        </w:rPr>
        <w:t>(серия, номер, кем и когда выдан)</w:t>
      </w:r>
      <w:r w:rsidRPr="00C26EC2">
        <w:rPr>
          <w:sz w:val="16"/>
          <w:szCs w:val="16"/>
        </w:rPr>
        <w:br/>
      </w:r>
    </w:p>
    <w:p w:rsidR="008E0C1B" w:rsidRDefault="008E0C1B" w:rsidP="008E0C1B">
      <w:pPr>
        <w:ind w:right="-57"/>
        <w:jc w:val="both"/>
        <w:rPr>
          <w:sz w:val="18"/>
          <w:szCs w:val="18"/>
        </w:rPr>
      </w:pPr>
      <w:r>
        <w:rPr>
          <w:sz w:val="18"/>
          <w:szCs w:val="18"/>
        </w:rPr>
        <w:t>Сведения о юридическом лице, в отношении которого составляется протокол об административном правонарушении:</w:t>
      </w:r>
    </w:p>
    <w:p w:rsidR="008E0C1B" w:rsidRDefault="008E0C1B" w:rsidP="008E0C1B">
      <w:pPr>
        <w:ind w:right="-57"/>
        <w:jc w:val="both"/>
        <w:rPr>
          <w:sz w:val="18"/>
          <w:szCs w:val="18"/>
        </w:rPr>
      </w:pPr>
    </w:p>
    <w:p w:rsidR="008E0C1B" w:rsidRDefault="008E0C1B" w:rsidP="008E0C1B">
      <w:pPr>
        <w:pBdr>
          <w:bottom w:val="single" w:sz="12" w:space="1" w:color="auto"/>
        </w:pBdr>
        <w:ind w:right="-57"/>
        <w:rPr>
          <w:sz w:val="18"/>
          <w:szCs w:val="18"/>
        </w:rPr>
      </w:pPr>
      <w:r>
        <w:rPr>
          <w:sz w:val="18"/>
          <w:szCs w:val="18"/>
        </w:rPr>
        <w:t>1.Наименование юридического лица</w:t>
      </w:r>
    </w:p>
    <w:p w:rsidR="008E0C1B" w:rsidRDefault="008E0C1B" w:rsidP="008E0C1B">
      <w:pPr>
        <w:pBdr>
          <w:bottom w:val="single" w:sz="12" w:space="1" w:color="auto"/>
        </w:pBdr>
        <w:ind w:right="-57"/>
        <w:rPr>
          <w:sz w:val="18"/>
          <w:szCs w:val="18"/>
        </w:rPr>
      </w:pPr>
    </w:p>
    <w:p w:rsidR="008E0C1B" w:rsidRDefault="008E0C1B" w:rsidP="008E0C1B">
      <w:pPr>
        <w:ind w:right="-150"/>
        <w:rPr>
          <w:sz w:val="24"/>
          <w:szCs w:val="24"/>
        </w:rPr>
      </w:pPr>
      <w:r>
        <w:rPr>
          <w:sz w:val="18"/>
          <w:szCs w:val="18"/>
        </w:rPr>
        <w:t>2. Местонахождение</w:t>
      </w:r>
      <w:r w:rsidRPr="002B256A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______________________</w:t>
      </w:r>
    </w:p>
    <w:p w:rsidR="008E0C1B" w:rsidRDefault="008E0C1B" w:rsidP="008E0C1B">
      <w:pPr>
        <w:ind w:right="-150"/>
        <w:rPr>
          <w:sz w:val="24"/>
          <w:szCs w:val="24"/>
        </w:rPr>
      </w:pPr>
    </w:p>
    <w:p w:rsidR="008E0C1B" w:rsidRPr="00C26EC2" w:rsidRDefault="008E0C1B" w:rsidP="008E0C1B">
      <w:pPr>
        <w:ind w:right="-1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E0C1B" w:rsidRPr="005E031B" w:rsidRDefault="008E0C1B" w:rsidP="008E0C1B">
      <w:pPr>
        <w:ind w:right="-57"/>
        <w:rPr>
          <w:sz w:val="18"/>
          <w:szCs w:val="18"/>
        </w:rPr>
      </w:pPr>
      <w:r>
        <w:rPr>
          <w:sz w:val="18"/>
          <w:szCs w:val="18"/>
        </w:rPr>
        <w:t xml:space="preserve">3.Основной государственный регистрационный номер юридического лица (ОГРН)  </w:t>
      </w:r>
      <w:r w:rsidRPr="002B256A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</w:t>
      </w:r>
    </w:p>
    <w:p w:rsidR="008E0C1B" w:rsidRDefault="008E0C1B" w:rsidP="008E0C1B">
      <w:pPr>
        <w:ind w:right="-57"/>
        <w:rPr>
          <w:sz w:val="24"/>
          <w:szCs w:val="24"/>
        </w:rPr>
      </w:pPr>
      <w:r>
        <w:rPr>
          <w:sz w:val="18"/>
          <w:szCs w:val="18"/>
        </w:rPr>
        <w:t>4.</w:t>
      </w:r>
      <w:r w:rsidRPr="005E031B">
        <w:rPr>
          <w:sz w:val="18"/>
          <w:szCs w:val="18"/>
        </w:rPr>
        <w:t xml:space="preserve">ИНН </w:t>
      </w:r>
      <w:r w:rsidRPr="002B256A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2B256A">
        <w:rPr>
          <w:sz w:val="24"/>
          <w:szCs w:val="24"/>
        </w:rPr>
        <w:t>____</w:t>
      </w:r>
    </w:p>
    <w:p w:rsidR="008E0C1B" w:rsidRPr="002B256A" w:rsidRDefault="008E0C1B" w:rsidP="008E0C1B">
      <w:pPr>
        <w:ind w:right="-57"/>
        <w:rPr>
          <w:sz w:val="24"/>
          <w:szCs w:val="24"/>
        </w:rPr>
      </w:pPr>
      <w:r>
        <w:rPr>
          <w:sz w:val="18"/>
          <w:szCs w:val="18"/>
        </w:rPr>
        <w:t>5</w:t>
      </w:r>
      <w:r w:rsidRPr="005E031B">
        <w:rPr>
          <w:sz w:val="18"/>
          <w:szCs w:val="18"/>
        </w:rPr>
        <w:t>.</w:t>
      </w:r>
      <w:r>
        <w:rPr>
          <w:sz w:val="18"/>
          <w:szCs w:val="18"/>
        </w:rPr>
        <w:t xml:space="preserve">Уполномоченный представитель юридического лица </w:t>
      </w:r>
      <w:r w:rsidRPr="002B256A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E0C1B" w:rsidRPr="008D0692" w:rsidRDefault="008E0C1B" w:rsidP="008E0C1B">
      <w:pPr>
        <w:ind w:right="-57"/>
        <w:rPr>
          <w:sz w:val="16"/>
          <w:szCs w:val="16"/>
        </w:rPr>
      </w:pPr>
      <w:r w:rsidRPr="008D0692">
        <w:rPr>
          <w:sz w:val="16"/>
          <w:szCs w:val="16"/>
        </w:rPr>
        <w:t>(документ, подтверждающий полномочия законного представителя юридического лица, фамилия, имя, отчество)</w:t>
      </w:r>
      <w:r w:rsidRPr="008D0692">
        <w:rPr>
          <w:sz w:val="16"/>
          <w:szCs w:val="16"/>
        </w:rPr>
        <w:br/>
      </w:r>
    </w:p>
    <w:p w:rsidR="008E0C1B" w:rsidRDefault="008E0C1B" w:rsidP="008E0C1B">
      <w:pPr>
        <w:ind w:right="-57"/>
        <w:jc w:val="both"/>
        <w:rPr>
          <w:sz w:val="18"/>
          <w:szCs w:val="18"/>
        </w:rPr>
      </w:pPr>
    </w:p>
    <w:p w:rsidR="008E0C1B" w:rsidRPr="005E031B" w:rsidRDefault="008E0C1B" w:rsidP="008E0C1B">
      <w:pPr>
        <w:ind w:right="-57"/>
        <w:rPr>
          <w:sz w:val="14"/>
          <w:szCs w:val="14"/>
        </w:rPr>
      </w:pPr>
    </w:p>
    <w:p w:rsidR="008E0C1B" w:rsidRDefault="008E0C1B" w:rsidP="008E0C1B">
      <w:pPr>
        <w:ind w:right="-57"/>
        <w:rPr>
          <w:bCs/>
          <w:sz w:val="18"/>
          <w:szCs w:val="18"/>
        </w:rPr>
      </w:pPr>
      <w:r>
        <w:rPr>
          <w:bCs/>
          <w:sz w:val="18"/>
          <w:szCs w:val="18"/>
        </w:rPr>
        <w:t>Совершено</w:t>
      </w:r>
      <w:r w:rsidRPr="005E031B">
        <w:rPr>
          <w:bCs/>
          <w:sz w:val="18"/>
          <w:szCs w:val="18"/>
        </w:rPr>
        <w:t xml:space="preserve"> административное правонарушение, выразившееся в нарушении </w:t>
      </w:r>
    </w:p>
    <w:p w:rsidR="008E0C1B" w:rsidRPr="002B256A" w:rsidRDefault="008E0C1B" w:rsidP="008E0C1B">
      <w:pPr>
        <w:ind w:right="-57"/>
        <w:rPr>
          <w:bCs/>
          <w:sz w:val="24"/>
          <w:szCs w:val="24"/>
        </w:rPr>
      </w:pPr>
      <w:r w:rsidRPr="002B256A">
        <w:rPr>
          <w:bCs/>
          <w:sz w:val="24"/>
          <w:szCs w:val="24"/>
        </w:rPr>
        <w:t>__________________________________________________________________________</w:t>
      </w:r>
      <w:r>
        <w:rPr>
          <w:bCs/>
          <w:sz w:val="24"/>
          <w:szCs w:val="24"/>
        </w:rPr>
        <w:t>______</w:t>
      </w:r>
    </w:p>
    <w:p w:rsidR="008E0C1B" w:rsidRPr="002B256A" w:rsidRDefault="008E0C1B" w:rsidP="008E0C1B">
      <w:pPr>
        <w:ind w:right="-57"/>
        <w:rPr>
          <w:bCs/>
          <w:sz w:val="24"/>
          <w:szCs w:val="24"/>
        </w:rPr>
      </w:pPr>
      <w:r w:rsidRPr="002B256A">
        <w:rPr>
          <w:bCs/>
          <w:sz w:val="24"/>
          <w:szCs w:val="24"/>
        </w:rPr>
        <w:t>_______________________________________________________________________________</w:t>
      </w:r>
      <w:r>
        <w:rPr>
          <w:bCs/>
          <w:sz w:val="24"/>
          <w:szCs w:val="24"/>
        </w:rPr>
        <w:t>_</w:t>
      </w:r>
    </w:p>
    <w:p w:rsidR="008E0C1B" w:rsidRPr="005E031B" w:rsidRDefault="008E0C1B" w:rsidP="008E0C1B">
      <w:pPr>
        <w:ind w:right="-57"/>
        <w:jc w:val="center"/>
        <w:rPr>
          <w:bCs/>
          <w:sz w:val="14"/>
          <w:szCs w:val="14"/>
        </w:rPr>
      </w:pPr>
      <w:r w:rsidRPr="005E031B">
        <w:rPr>
          <w:sz w:val="14"/>
          <w:szCs w:val="14"/>
        </w:rPr>
        <w:t>(указывается полное наименование федеральных законов, нормативов, нормативных документов</w:t>
      </w:r>
      <w:r w:rsidRPr="005E031B">
        <w:rPr>
          <w:bCs/>
          <w:sz w:val="14"/>
          <w:szCs w:val="14"/>
        </w:rPr>
        <w:t>)</w:t>
      </w:r>
    </w:p>
    <w:p w:rsidR="008E0C1B" w:rsidRPr="005E031B" w:rsidRDefault="008E0C1B" w:rsidP="008E0C1B">
      <w:pPr>
        <w:ind w:right="-57"/>
        <w:rPr>
          <w:bCs/>
          <w:sz w:val="18"/>
          <w:szCs w:val="18"/>
        </w:rPr>
      </w:pPr>
      <w:r w:rsidRPr="005E031B">
        <w:rPr>
          <w:bCs/>
          <w:sz w:val="18"/>
          <w:szCs w:val="18"/>
        </w:rPr>
        <w:t>___________________________________________________________________________________________________________</w:t>
      </w:r>
    </w:p>
    <w:p w:rsidR="008E0C1B" w:rsidRPr="005E031B" w:rsidRDefault="008E0C1B" w:rsidP="008E0C1B">
      <w:pPr>
        <w:ind w:right="-57"/>
        <w:rPr>
          <w:sz w:val="18"/>
          <w:szCs w:val="18"/>
        </w:rPr>
      </w:pPr>
      <w:r w:rsidRPr="005E031B">
        <w:rPr>
          <w:sz w:val="18"/>
          <w:szCs w:val="18"/>
        </w:rPr>
        <w:lastRenderedPageBreak/>
        <w:t xml:space="preserve">ответственность за которое предусмотрена ст. 1 Закона Луганской Народной Республики от 14 декабря 2023 г. № 26-I 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изменениями), а именно:  </w:t>
      </w:r>
    </w:p>
    <w:p w:rsidR="008E0C1B" w:rsidRPr="005E031B" w:rsidRDefault="008E0C1B" w:rsidP="008E0C1B">
      <w:pPr>
        <w:ind w:right="-57"/>
        <w:rPr>
          <w:sz w:val="18"/>
          <w:szCs w:val="18"/>
        </w:rPr>
      </w:pPr>
      <w:r w:rsidRPr="00123D84">
        <w:t>«__</w:t>
      </w:r>
      <w:r>
        <w:t>__</w:t>
      </w:r>
      <w:r w:rsidRPr="00123D84">
        <w:t>_»______</w:t>
      </w:r>
      <w:r>
        <w:t>__</w:t>
      </w:r>
      <w:r w:rsidRPr="00123D84">
        <w:t>_________202___ г. в ___</w:t>
      </w:r>
      <w:r>
        <w:t>__</w:t>
      </w:r>
      <w:r w:rsidRPr="00123D84">
        <w:t>__час. _</w:t>
      </w:r>
      <w:r>
        <w:t>______мин.</w:t>
      </w:r>
      <w:r w:rsidRPr="00123D84">
        <w:t>:</w:t>
      </w:r>
      <w:r w:rsidRPr="005E031B">
        <w:rPr>
          <w:sz w:val="18"/>
          <w:szCs w:val="18"/>
        </w:rPr>
        <w:t xml:space="preserve"> _____________________________________________________</w:t>
      </w:r>
      <w:r>
        <w:rPr>
          <w:sz w:val="18"/>
          <w:szCs w:val="18"/>
        </w:rPr>
        <w:t>____________________________________________________</w:t>
      </w:r>
      <w:r w:rsidRPr="005E031B">
        <w:rPr>
          <w:sz w:val="18"/>
          <w:szCs w:val="18"/>
        </w:rPr>
        <w:t>__</w:t>
      </w:r>
    </w:p>
    <w:p w:rsidR="008E0C1B" w:rsidRPr="005E031B" w:rsidRDefault="008E0C1B" w:rsidP="008E0C1B">
      <w:pPr>
        <w:ind w:right="-57"/>
        <w:rPr>
          <w:sz w:val="18"/>
          <w:szCs w:val="18"/>
        </w:rPr>
      </w:pPr>
      <w:r w:rsidRPr="005E031B">
        <w:rPr>
          <w:sz w:val="14"/>
          <w:szCs w:val="14"/>
        </w:rPr>
        <w:t>(обстоятельства административного правонарушения)</w:t>
      </w:r>
    </w:p>
    <w:p w:rsidR="008E0C1B" w:rsidRPr="00C96DA8" w:rsidRDefault="008E0C1B" w:rsidP="008E0C1B">
      <w:pPr>
        <w:ind w:right="-57"/>
        <w:rPr>
          <w:sz w:val="18"/>
          <w:szCs w:val="18"/>
        </w:rPr>
      </w:pPr>
      <w:r w:rsidRPr="00C96DA8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___________________________</w:t>
      </w:r>
    </w:p>
    <w:p w:rsidR="008E0C1B" w:rsidRPr="00EA14E3" w:rsidRDefault="008E0C1B" w:rsidP="008E0C1B">
      <w:pPr>
        <w:ind w:right="-57"/>
        <w:rPr>
          <w:sz w:val="24"/>
          <w:szCs w:val="24"/>
        </w:rPr>
      </w:pPr>
      <w:r w:rsidRPr="00EA14E3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</w:t>
      </w:r>
      <w:r w:rsidRPr="00EA14E3">
        <w:rPr>
          <w:sz w:val="24"/>
          <w:szCs w:val="24"/>
        </w:rPr>
        <w:t>____________________________________________________</w:t>
      </w:r>
    </w:p>
    <w:p w:rsidR="008E0C1B" w:rsidRPr="00EA14E3" w:rsidRDefault="008E0C1B" w:rsidP="008E0C1B">
      <w:pPr>
        <w:ind w:right="-57"/>
        <w:rPr>
          <w:sz w:val="24"/>
          <w:szCs w:val="24"/>
        </w:rPr>
      </w:pPr>
      <w:r w:rsidRPr="00EA14E3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8E0C1B" w:rsidRPr="00EA14E3" w:rsidRDefault="008E0C1B" w:rsidP="008E0C1B">
      <w:pPr>
        <w:ind w:right="-57"/>
        <w:rPr>
          <w:sz w:val="24"/>
          <w:szCs w:val="24"/>
        </w:rPr>
      </w:pPr>
      <w:r w:rsidRPr="00EA14E3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8E0C1B" w:rsidRPr="00EA14E3" w:rsidRDefault="008E0C1B" w:rsidP="008E0C1B">
      <w:pPr>
        <w:ind w:right="-57"/>
        <w:rPr>
          <w:sz w:val="24"/>
          <w:szCs w:val="24"/>
        </w:rPr>
      </w:pPr>
      <w:r w:rsidRPr="00EA14E3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8E0C1B" w:rsidRPr="00EA14E3" w:rsidRDefault="008E0C1B" w:rsidP="008E0C1B">
      <w:pPr>
        <w:ind w:right="-57"/>
        <w:rPr>
          <w:sz w:val="24"/>
          <w:szCs w:val="24"/>
        </w:rPr>
      </w:pPr>
      <w:r w:rsidRPr="00EA14E3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8E0C1B" w:rsidRPr="00EA14E3" w:rsidRDefault="008E0C1B" w:rsidP="008E0C1B">
      <w:pPr>
        <w:ind w:right="-57"/>
        <w:rPr>
          <w:sz w:val="24"/>
          <w:szCs w:val="24"/>
        </w:rPr>
      </w:pPr>
      <w:r w:rsidRPr="00EA14E3">
        <w:rPr>
          <w:sz w:val="24"/>
          <w:szCs w:val="24"/>
        </w:rPr>
        <w:t>________________________________________________________________________________</w:t>
      </w:r>
    </w:p>
    <w:p w:rsidR="008E0C1B" w:rsidRPr="00EA14E3" w:rsidRDefault="008E0C1B" w:rsidP="008E0C1B">
      <w:pPr>
        <w:ind w:right="-57"/>
        <w:rPr>
          <w:sz w:val="24"/>
          <w:szCs w:val="24"/>
        </w:rPr>
      </w:pPr>
      <w:r w:rsidRPr="00EA14E3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E0C1B" w:rsidRDefault="008E0C1B" w:rsidP="008E0C1B">
      <w:pPr>
        <w:ind w:right="-57"/>
        <w:rPr>
          <w:sz w:val="18"/>
          <w:szCs w:val="18"/>
        </w:rPr>
      </w:pPr>
      <w:r w:rsidRPr="005E031B">
        <w:rPr>
          <w:sz w:val="18"/>
          <w:szCs w:val="18"/>
        </w:rPr>
        <w:t>Настоящий прото</w:t>
      </w:r>
      <w:r>
        <w:rPr>
          <w:sz w:val="18"/>
          <w:szCs w:val="18"/>
        </w:rPr>
        <w:t>кол составлен в присутствии индивидуального предпринимателя (уполномоченного представителя индивидуального предпринимателя), представителя юридического лица</w:t>
      </w:r>
      <w:r w:rsidRPr="005E031B">
        <w:rPr>
          <w:sz w:val="18"/>
          <w:szCs w:val="18"/>
        </w:rPr>
        <w:t>, в отношении которого ведется производство по делу об администрати</w:t>
      </w:r>
      <w:r>
        <w:rPr>
          <w:sz w:val="18"/>
          <w:szCs w:val="18"/>
        </w:rPr>
        <w:t>вном правонарушении</w:t>
      </w:r>
      <w:r w:rsidRPr="005E031B">
        <w:rPr>
          <w:sz w:val="18"/>
          <w:szCs w:val="18"/>
        </w:rPr>
        <w:t xml:space="preserve"> _________________________________________</w:t>
      </w:r>
      <w:r>
        <w:rPr>
          <w:sz w:val="18"/>
          <w:szCs w:val="18"/>
        </w:rPr>
        <w:t>________________________________________________________________</w:t>
      </w:r>
      <w:r w:rsidRPr="005E031B">
        <w:rPr>
          <w:sz w:val="18"/>
          <w:szCs w:val="18"/>
        </w:rPr>
        <w:t>__</w:t>
      </w:r>
    </w:p>
    <w:p w:rsidR="008E0C1B" w:rsidRDefault="008E0C1B" w:rsidP="008E0C1B">
      <w:pPr>
        <w:ind w:right="-5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___________________________________________________________________________________________________________,</w:t>
      </w:r>
    </w:p>
    <w:p w:rsidR="008E0C1B" w:rsidRPr="005E031B" w:rsidRDefault="008E0C1B" w:rsidP="008E0C1B">
      <w:pPr>
        <w:ind w:right="-57"/>
        <w:rPr>
          <w:sz w:val="18"/>
          <w:szCs w:val="18"/>
        </w:rPr>
      </w:pPr>
      <w:r w:rsidRPr="005E031B">
        <w:rPr>
          <w:sz w:val="18"/>
          <w:szCs w:val="18"/>
        </w:rPr>
        <w:t>которому разъяснены его права и обязанности, предусмотренные статьями 25.1, 25.3 КоАП РФ.</w:t>
      </w:r>
    </w:p>
    <w:p w:rsidR="008E0C1B" w:rsidRPr="005E031B" w:rsidRDefault="008E0C1B" w:rsidP="008E0C1B">
      <w:pPr>
        <w:ind w:right="-57"/>
        <w:rPr>
          <w:b/>
          <w:bCs/>
        </w:rPr>
      </w:pPr>
      <w:r w:rsidRPr="005E031B">
        <w:rPr>
          <w:sz w:val="18"/>
          <w:szCs w:val="18"/>
        </w:rPr>
        <w:t>Русским языком владею, в переводчике не нуждаюсь. (</w:t>
      </w:r>
      <w:r w:rsidRPr="005E031B">
        <w:rPr>
          <w:b/>
          <w:bCs/>
          <w:sz w:val="18"/>
          <w:szCs w:val="18"/>
        </w:rPr>
        <w:t>Лицо, привлекаемое к административной ответственности, вправе знакомиться с материалами дела, давать объяснения, представлять доказательства, заявлять ходатайства и отводы; обжаловать процессуальные действия лица, уполномоченного составлять протокол; при рассмотрении дела пользоваться юридической помощью защитника, а также иными процессуальными правами в соответствии с настоящим Кодексом). Ознакомлен</w:t>
      </w:r>
      <w:r w:rsidRPr="005E031B">
        <w:rPr>
          <w:b/>
          <w:bCs/>
        </w:rPr>
        <w:t>:______________________________________________________________________________________</w:t>
      </w:r>
    </w:p>
    <w:p w:rsidR="008E0C1B" w:rsidRPr="005E031B" w:rsidRDefault="008E0C1B" w:rsidP="008E0C1B">
      <w:pPr>
        <w:tabs>
          <w:tab w:val="center" w:pos="5694"/>
        </w:tabs>
        <w:ind w:right="-57"/>
        <w:rPr>
          <w:sz w:val="14"/>
          <w:szCs w:val="14"/>
          <w:vertAlign w:val="superscript"/>
        </w:rPr>
      </w:pPr>
      <w:r w:rsidRPr="005E031B">
        <w:rPr>
          <w:sz w:val="14"/>
          <w:szCs w:val="14"/>
        </w:rPr>
        <w:tab/>
        <w:t>(подпись, расшифровка подписи)</w:t>
      </w:r>
    </w:p>
    <w:p w:rsidR="008E0C1B" w:rsidRPr="00CB22D4" w:rsidRDefault="008E0C1B" w:rsidP="008E0C1B">
      <w:pPr>
        <w:ind w:right="-57"/>
        <w:rPr>
          <w:sz w:val="24"/>
          <w:szCs w:val="24"/>
        </w:rPr>
      </w:pPr>
      <w:r w:rsidRPr="005E031B">
        <w:rPr>
          <w:sz w:val="18"/>
          <w:szCs w:val="18"/>
        </w:rPr>
        <w:t xml:space="preserve">Объяснение и замечания </w:t>
      </w:r>
      <w:r>
        <w:rPr>
          <w:sz w:val="18"/>
          <w:szCs w:val="18"/>
        </w:rPr>
        <w:t>индивидуального предпринимателя (уполномоченного представителя индивидуального предпринимателя) или представителя юридического лица</w:t>
      </w:r>
      <w:r w:rsidRPr="005E031B">
        <w:rPr>
          <w:sz w:val="18"/>
          <w:szCs w:val="18"/>
        </w:rPr>
        <w:t xml:space="preserve">, в отношении которого ведется производство по делу об административном правонарушении </w:t>
      </w:r>
      <w:r w:rsidRPr="00CB22D4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</w:t>
      </w:r>
      <w:r w:rsidRPr="00CB22D4">
        <w:rPr>
          <w:sz w:val="24"/>
          <w:szCs w:val="24"/>
        </w:rPr>
        <w:t>_</w:t>
      </w:r>
    </w:p>
    <w:p w:rsidR="008E0C1B" w:rsidRPr="00CB22D4" w:rsidRDefault="008E0C1B" w:rsidP="008E0C1B">
      <w:pPr>
        <w:ind w:right="-57"/>
        <w:rPr>
          <w:sz w:val="24"/>
          <w:szCs w:val="24"/>
        </w:rPr>
      </w:pPr>
      <w:r w:rsidRPr="00CB22D4">
        <w:rPr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</w:t>
      </w:r>
    </w:p>
    <w:p w:rsidR="008E0C1B" w:rsidRPr="005E031B" w:rsidRDefault="008E0C1B" w:rsidP="008E0C1B">
      <w:pPr>
        <w:shd w:val="clear" w:color="auto" w:fill="FFFFFF"/>
        <w:ind w:right="103"/>
        <w:jc w:val="center"/>
        <w:rPr>
          <w:sz w:val="14"/>
          <w:szCs w:val="14"/>
        </w:rPr>
      </w:pPr>
      <w:r w:rsidRPr="005E031B">
        <w:rPr>
          <w:sz w:val="14"/>
          <w:szCs w:val="14"/>
        </w:rPr>
        <w:t>(подпись, расшифровка подписи)(при необходимости объяснения и замечания по содержанию протокола прилагаются к нему на отдельном листе)</w:t>
      </w:r>
    </w:p>
    <w:p w:rsidR="008E0C1B" w:rsidRPr="005E031B" w:rsidRDefault="008E0C1B" w:rsidP="008E0C1B">
      <w:pPr>
        <w:ind w:right="-57"/>
        <w:rPr>
          <w:sz w:val="14"/>
          <w:szCs w:val="14"/>
          <w:vertAlign w:val="superscript"/>
        </w:rPr>
      </w:pPr>
    </w:p>
    <w:p w:rsidR="008E0C1B" w:rsidRDefault="008E0C1B" w:rsidP="008E0C1B">
      <w:pPr>
        <w:spacing w:line="200" w:lineRule="exact"/>
        <w:ind w:right="-57"/>
        <w:rPr>
          <w:sz w:val="18"/>
          <w:szCs w:val="18"/>
        </w:rPr>
      </w:pPr>
      <w:r w:rsidRPr="005E031B">
        <w:rPr>
          <w:sz w:val="18"/>
          <w:szCs w:val="18"/>
        </w:rPr>
        <w:t>Свидетели</w:t>
      </w:r>
      <w:r>
        <w:rPr>
          <w:sz w:val="18"/>
          <w:szCs w:val="18"/>
        </w:rPr>
        <w:t xml:space="preserve"> при наличии</w:t>
      </w:r>
      <w:r w:rsidRPr="005E031B">
        <w:rPr>
          <w:sz w:val="18"/>
          <w:szCs w:val="18"/>
        </w:rPr>
        <w:t>: </w:t>
      </w:r>
    </w:p>
    <w:p w:rsidR="008E0C1B" w:rsidRPr="009A675F" w:rsidRDefault="008E0C1B" w:rsidP="008E0C1B">
      <w:pPr>
        <w:jc w:val="center"/>
        <w:rPr>
          <w:sz w:val="24"/>
          <w:szCs w:val="24"/>
        </w:rPr>
      </w:pPr>
      <w:r>
        <w:rPr>
          <w:sz w:val="18"/>
          <w:szCs w:val="18"/>
        </w:rPr>
        <w:t>1</w:t>
      </w:r>
      <w:r w:rsidRPr="005E031B">
        <w:rPr>
          <w:sz w:val="18"/>
          <w:szCs w:val="18"/>
        </w:rPr>
        <w:t>. (Ф.И.О) </w:t>
      </w:r>
      <w:r w:rsidRPr="009A675F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 xml:space="preserve">_             </w:t>
      </w:r>
    </w:p>
    <w:p w:rsidR="008E0C1B" w:rsidRPr="005E031B" w:rsidRDefault="008E0C1B" w:rsidP="008E0C1B">
      <w:pPr>
        <w:spacing w:line="240" w:lineRule="atLeast"/>
        <w:ind w:right="-57"/>
        <w:rPr>
          <w:sz w:val="18"/>
          <w:szCs w:val="18"/>
          <w:vertAlign w:val="superscript"/>
        </w:rPr>
      </w:pPr>
      <w:r w:rsidRPr="009A675F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</w:p>
    <w:p w:rsidR="008E0C1B" w:rsidRPr="005E031B" w:rsidRDefault="008E0C1B" w:rsidP="008E0C1B">
      <w:pPr>
        <w:ind w:right="-57"/>
        <w:jc w:val="center"/>
        <w:rPr>
          <w:sz w:val="14"/>
          <w:szCs w:val="14"/>
          <w:vertAlign w:val="superscript"/>
        </w:rPr>
      </w:pPr>
      <w:r w:rsidRPr="005E031B">
        <w:rPr>
          <w:sz w:val="14"/>
          <w:szCs w:val="14"/>
        </w:rPr>
        <w:t>(адрес места жительства)</w:t>
      </w:r>
    </w:p>
    <w:p w:rsidR="008E0C1B" w:rsidRPr="009A675F" w:rsidRDefault="008E0C1B" w:rsidP="008E0C1B">
      <w:pPr>
        <w:jc w:val="center"/>
        <w:rPr>
          <w:sz w:val="24"/>
          <w:szCs w:val="24"/>
        </w:rPr>
      </w:pPr>
      <w:r w:rsidRPr="005E031B">
        <w:rPr>
          <w:sz w:val="18"/>
          <w:szCs w:val="18"/>
        </w:rPr>
        <w:t>2. (Ф.И.О) </w:t>
      </w:r>
      <w:r w:rsidRPr="009A675F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 xml:space="preserve">_             </w:t>
      </w:r>
    </w:p>
    <w:p w:rsidR="008E0C1B" w:rsidRPr="005E031B" w:rsidRDefault="008E0C1B" w:rsidP="008E0C1B">
      <w:pPr>
        <w:spacing w:line="240" w:lineRule="atLeast"/>
        <w:ind w:right="-57"/>
        <w:rPr>
          <w:sz w:val="18"/>
          <w:szCs w:val="18"/>
          <w:vertAlign w:val="superscript"/>
        </w:rPr>
      </w:pPr>
      <w:r w:rsidRPr="009A675F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</w:p>
    <w:p w:rsidR="008E0C1B" w:rsidRDefault="008E0C1B" w:rsidP="008E0C1B">
      <w:pPr>
        <w:ind w:right="-57"/>
        <w:jc w:val="center"/>
        <w:rPr>
          <w:sz w:val="14"/>
          <w:szCs w:val="14"/>
          <w:vertAlign w:val="superscript"/>
        </w:rPr>
      </w:pPr>
      <w:r w:rsidRPr="005E031B">
        <w:rPr>
          <w:sz w:val="14"/>
          <w:szCs w:val="14"/>
        </w:rPr>
        <w:t>(адрес места жительства)</w:t>
      </w:r>
    </w:p>
    <w:p w:rsidR="008E0C1B" w:rsidRPr="005E031B" w:rsidRDefault="008E0C1B" w:rsidP="008E0C1B">
      <w:pPr>
        <w:ind w:right="-57"/>
        <w:jc w:val="center"/>
        <w:rPr>
          <w:sz w:val="14"/>
          <w:szCs w:val="14"/>
          <w:vertAlign w:val="superscript"/>
        </w:rPr>
      </w:pPr>
    </w:p>
    <w:p w:rsidR="008E0C1B" w:rsidRPr="005E031B" w:rsidRDefault="008E0C1B" w:rsidP="008E0C1B">
      <w:pPr>
        <w:ind w:right="-57"/>
        <w:rPr>
          <w:sz w:val="18"/>
          <w:szCs w:val="18"/>
        </w:rPr>
      </w:pPr>
      <w:r w:rsidRPr="005E031B">
        <w:rPr>
          <w:sz w:val="18"/>
          <w:szCs w:val="18"/>
        </w:rPr>
        <w:t>Права и обязанности, предусмотренные статьей 25.6 КоАП РФ, мне разъяснены:</w:t>
      </w:r>
    </w:p>
    <w:p w:rsidR="008E0C1B" w:rsidRPr="005E031B" w:rsidRDefault="008E0C1B" w:rsidP="008E0C1B">
      <w:pPr>
        <w:ind w:right="-57"/>
        <w:rPr>
          <w:sz w:val="18"/>
          <w:szCs w:val="18"/>
        </w:rPr>
      </w:pPr>
      <w:r w:rsidRPr="005E031B">
        <w:rPr>
          <w:sz w:val="18"/>
          <w:szCs w:val="18"/>
        </w:rPr>
        <w:t>1.____________________________</w:t>
      </w:r>
      <w:r>
        <w:rPr>
          <w:sz w:val="18"/>
          <w:szCs w:val="18"/>
        </w:rPr>
        <w:t>____________</w:t>
      </w:r>
      <w:r w:rsidRPr="005E031B">
        <w:rPr>
          <w:sz w:val="18"/>
          <w:szCs w:val="18"/>
        </w:rPr>
        <w:t>______</w:t>
      </w:r>
      <w:r>
        <w:rPr>
          <w:sz w:val="18"/>
          <w:szCs w:val="18"/>
        </w:rPr>
        <w:t>___</w:t>
      </w:r>
      <w:r w:rsidRPr="005E031B">
        <w:rPr>
          <w:sz w:val="18"/>
          <w:szCs w:val="18"/>
        </w:rPr>
        <w:t>_ 2.___________________</w:t>
      </w:r>
      <w:r>
        <w:rPr>
          <w:sz w:val="18"/>
          <w:szCs w:val="18"/>
        </w:rPr>
        <w:t>________</w:t>
      </w:r>
      <w:r w:rsidRPr="005E031B">
        <w:rPr>
          <w:sz w:val="18"/>
          <w:szCs w:val="18"/>
        </w:rPr>
        <w:t>_______________</w:t>
      </w:r>
      <w:r>
        <w:rPr>
          <w:sz w:val="18"/>
          <w:szCs w:val="18"/>
        </w:rPr>
        <w:t>__________</w:t>
      </w:r>
      <w:r w:rsidRPr="005E031B">
        <w:rPr>
          <w:sz w:val="18"/>
          <w:szCs w:val="18"/>
        </w:rPr>
        <w:t>_</w:t>
      </w:r>
    </w:p>
    <w:p w:rsidR="008E0C1B" w:rsidRPr="005E031B" w:rsidRDefault="008E0C1B" w:rsidP="008E0C1B">
      <w:pPr>
        <w:ind w:right="-57"/>
        <w:rPr>
          <w:sz w:val="14"/>
          <w:szCs w:val="14"/>
        </w:rPr>
      </w:pPr>
      <w:r w:rsidRPr="005E031B">
        <w:rPr>
          <w:sz w:val="14"/>
          <w:szCs w:val="14"/>
        </w:rPr>
        <w:t>(подпись, расшифровка подписи)                          (подпись, расшифровка подписи)</w:t>
      </w:r>
    </w:p>
    <w:p w:rsidR="008E0C1B" w:rsidRDefault="008E0C1B" w:rsidP="008E0C1B">
      <w:pPr>
        <w:ind w:right="-57"/>
        <w:rPr>
          <w:sz w:val="18"/>
          <w:szCs w:val="18"/>
        </w:rPr>
      </w:pPr>
    </w:p>
    <w:p w:rsidR="008E0C1B" w:rsidRPr="005E031B" w:rsidRDefault="008E0C1B" w:rsidP="008E0C1B">
      <w:pPr>
        <w:ind w:right="-57"/>
        <w:rPr>
          <w:sz w:val="18"/>
          <w:szCs w:val="18"/>
        </w:rPr>
      </w:pPr>
      <w:r w:rsidRPr="005E031B">
        <w:rPr>
          <w:sz w:val="18"/>
          <w:szCs w:val="18"/>
        </w:rPr>
        <w:t>К протоколу прилагаются</w:t>
      </w:r>
      <w:r>
        <w:rPr>
          <w:sz w:val="18"/>
          <w:szCs w:val="18"/>
        </w:rPr>
        <w:t>:</w:t>
      </w:r>
      <w:r w:rsidRPr="00F64296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C1B" w:rsidRDefault="008E0C1B" w:rsidP="008E0C1B">
      <w:pPr>
        <w:ind w:right="-57"/>
        <w:jc w:val="center"/>
        <w:rPr>
          <w:sz w:val="14"/>
          <w:szCs w:val="14"/>
        </w:rPr>
      </w:pPr>
      <w:r w:rsidRPr="005E031B">
        <w:rPr>
          <w:sz w:val="14"/>
          <w:szCs w:val="14"/>
        </w:rPr>
        <w:t>(указать документы, прилагаемые к протоколу)</w:t>
      </w:r>
    </w:p>
    <w:p w:rsidR="008E0C1B" w:rsidRDefault="008E0C1B" w:rsidP="008E0C1B">
      <w:pPr>
        <w:ind w:right="-57"/>
        <w:jc w:val="center"/>
        <w:rPr>
          <w:sz w:val="14"/>
          <w:szCs w:val="14"/>
        </w:rPr>
      </w:pPr>
    </w:p>
    <w:p w:rsidR="008E0C1B" w:rsidRPr="005E031B" w:rsidRDefault="008E0C1B" w:rsidP="008E0C1B">
      <w:pPr>
        <w:ind w:right="-57"/>
        <w:jc w:val="center"/>
        <w:rPr>
          <w:sz w:val="14"/>
          <w:szCs w:val="14"/>
        </w:rPr>
      </w:pPr>
    </w:p>
    <w:p w:rsidR="008E0C1B" w:rsidRDefault="008E0C1B" w:rsidP="008E0C1B">
      <w:pPr>
        <w:shd w:val="clear" w:color="auto" w:fill="FFFFFF"/>
        <w:ind w:right="103"/>
        <w:rPr>
          <w:b/>
          <w:bCs/>
          <w:sz w:val="18"/>
          <w:szCs w:val="18"/>
        </w:rPr>
      </w:pPr>
      <w:r w:rsidRPr="005E031B">
        <w:rPr>
          <w:b/>
          <w:bCs/>
          <w:sz w:val="18"/>
          <w:szCs w:val="18"/>
        </w:rPr>
        <w:lastRenderedPageBreak/>
        <w:t>Вы приглашаетесь для рассмотрения административного правонарушения в Министерство промышленности и торговли Луганской Народной Республикипо адресу: г. Луганск, площадь Великой Отечественной войны, д. 3А,</w:t>
      </w:r>
    </w:p>
    <w:p w:rsidR="008E0C1B" w:rsidRDefault="008E0C1B" w:rsidP="008E0C1B">
      <w:pPr>
        <w:shd w:val="clear" w:color="auto" w:fill="FFFFFF"/>
        <w:ind w:right="103"/>
        <w:rPr>
          <w:b/>
          <w:bCs/>
          <w:sz w:val="18"/>
          <w:szCs w:val="18"/>
        </w:rPr>
      </w:pPr>
      <w:r w:rsidRPr="005E031B">
        <w:rPr>
          <w:b/>
          <w:bCs/>
          <w:sz w:val="18"/>
          <w:szCs w:val="18"/>
        </w:rPr>
        <w:t>каб._____</w:t>
      </w:r>
      <w:r>
        <w:rPr>
          <w:b/>
          <w:bCs/>
          <w:sz w:val="18"/>
          <w:szCs w:val="18"/>
        </w:rPr>
        <w:t>__</w:t>
      </w:r>
      <w:r w:rsidRPr="005E031B">
        <w:rPr>
          <w:b/>
          <w:bCs/>
          <w:sz w:val="18"/>
          <w:szCs w:val="18"/>
        </w:rPr>
        <w:t>___к_</w:t>
      </w:r>
      <w:r>
        <w:rPr>
          <w:b/>
          <w:bCs/>
          <w:sz w:val="18"/>
          <w:szCs w:val="18"/>
        </w:rPr>
        <w:t>__</w:t>
      </w:r>
      <w:r w:rsidRPr="005E031B">
        <w:rPr>
          <w:b/>
          <w:bCs/>
          <w:sz w:val="18"/>
          <w:szCs w:val="18"/>
        </w:rPr>
        <w:t>____</w:t>
      </w:r>
      <w:r>
        <w:rPr>
          <w:b/>
          <w:bCs/>
          <w:sz w:val="18"/>
          <w:szCs w:val="18"/>
        </w:rPr>
        <w:t>___</w:t>
      </w:r>
      <w:r w:rsidRPr="005E031B">
        <w:rPr>
          <w:b/>
          <w:bCs/>
          <w:sz w:val="18"/>
          <w:szCs w:val="18"/>
        </w:rPr>
        <w:t>_час.</w:t>
      </w:r>
      <w:r>
        <w:rPr>
          <w:b/>
          <w:bCs/>
          <w:sz w:val="18"/>
          <w:szCs w:val="18"/>
        </w:rPr>
        <w:t>_____</w:t>
      </w:r>
      <w:r w:rsidRPr="005E031B">
        <w:rPr>
          <w:b/>
          <w:bCs/>
          <w:sz w:val="18"/>
          <w:szCs w:val="18"/>
        </w:rPr>
        <w:t>_____мин. «_</w:t>
      </w:r>
      <w:r>
        <w:rPr>
          <w:b/>
          <w:bCs/>
          <w:sz w:val="18"/>
          <w:szCs w:val="18"/>
        </w:rPr>
        <w:t>__</w:t>
      </w:r>
      <w:r w:rsidRPr="005E031B">
        <w:rPr>
          <w:b/>
          <w:bCs/>
          <w:sz w:val="18"/>
          <w:szCs w:val="18"/>
        </w:rPr>
        <w:t>____»_______</w:t>
      </w:r>
      <w:r>
        <w:rPr>
          <w:b/>
          <w:bCs/>
          <w:sz w:val="18"/>
          <w:szCs w:val="18"/>
        </w:rPr>
        <w:t>___</w:t>
      </w:r>
      <w:r w:rsidRPr="005E031B">
        <w:rPr>
          <w:b/>
          <w:bCs/>
          <w:sz w:val="18"/>
          <w:szCs w:val="18"/>
        </w:rPr>
        <w:t>______202__</w:t>
      </w:r>
      <w:r>
        <w:rPr>
          <w:b/>
          <w:bCs/>
          <w:sz w:val="18"/>
          <w:szCs w:val="18"/>
        </w:rPr>
        <w:t>___</w:t>
      </w:r>
      <w:r w:rsidRPr="005E031B">
        <w:rPr>
          <w:b/>
          <w:bCs/>
          <w:sz w:val="18"/>
          <w:szCs w:val="18"/>
        </w:rPr>
        <w:t>г.</w:t>
      </w:r>
    </w:p>
    <w:p w:rsidR="008E0C1B" w:rsidRPr="005E031B" w:rsidRDefault="008E0C1B" w:rsidP="008E0C1B">
      <w:pPr>
        <w:shd w:val="clear" w:color="auto" w:fill="FFFFFF"/>
        <w:ind w:right="103"/>
        <w:rPr>
          <w:sz w:val="18"/>
          <w:szCs w:val="18"/>
        </w:rPr>
      </w:pPr>
    </w:p>
    <w:p w:rsidR="008E0C1B" w:rsidRDefault="008E0C1B" w:rsidP="008E0C1B">
      <w:pPr>
        <w:shd w:val="clear" w:color="auto" w:fill="FFFFFF"/>
        <w:ind w:right="103"/>
        <w:rPr>
          <w:b/>
          <w:bCs/>
          <w:sz w:val="18"/>
          <w:szCs w:val="18"/>
        </w:rPr>
      </w:pPr>
    </w:p>
    <w:p w:rsidR="008E0C1B" w:rsidRPr="005E031B" w:rsidRDefault="008E0C1B" w:rsidP="008E0C1B">
      <w:pPr>
        <w:shd w:val="clear" w:color="auto" w:fill="FFFFFF"/>
        <w:ind w:right="103"/>
        <w:rPr>
          <w:sz w:val="18"/>
          <w:szCs w:val="18"/>
        </w:rPr>
      </w:pPr>
      <w:r w:rsidRPr="005E031B">
        <w:rPr>
          <w:b/>
          <w:bCs/>
          <w:sz w:val="18"/>
          <w:szCs w:val="18"/>
        </w:rPr>
        <w:t>Подпись приглашенного:</w:t>
      </w:r>
      <w:r w:rsidRPr="005E031B">
        <w:rPr>
          <w:sz w:val="18"/>
          <w:szCs w:val="18"/>
        </w:rPr>
        <w:t>_________________________________________________________________________________________</w:t>
      </w:r>
    </w:p>
    <w:p w:rsidR="008E0C1B" w:rsidRDefault="008E0C1B" w:rsidP="008E0C1B">
      <w:pPr>
        <w:shd w:val="clear" w:color="auto" w:fill="FFFFFF"/>
        <w:ind w:right="103"/>
        <w:jc w:val="center"/>
        <w:rPr>
          <w:sz w:val="16"/>
          <w:szCs w:val="16"/>
        </w:rPr>
      </w:pPr>
      <w:r w:rsidRPr="00BF0646">
        <w:rPr>
          <w:sz w:val="16"/>
          <w:szCs w:val="16"/>
        </w:rPr>
        <w:t>(подпись индивидуального предпринимателя (уполномоченного представителя индивидуального предпринимателя), представителя юридического лица, расшифровка подписи)</w:t>
      </w:r>
    </w:p>
    <w:p w:rsidR="008E0C1B" w:rsidRPr="00BF0646" w:rsidRDefault="008E0C1B" w:rsidP="008E0C1B">
      <w:pPr>
        <w:shd w:val="clear" w:color="auto" w:fill="FFFFFF"/>
        <w:ind w:right="103"/>
        <w:jc w:val="center"/>
        <w:rPr>
          <w:sz w:val="16"/>
          <w:szCs w:val="16"/>
        </w:rPr>
      </w:pPr>
    </w:p>
    <w:p w:rsidR="008E0C1B" w:rsidRDefault="008E0C1B" w:rsidP="008E0C1B">
      <w:pPr>
        <w:shd w:val="clear" w:color="auto" w:fill="FFFFFF"/>
        <w:ind w:right="103"/>
        <w:rPr>
          <w:sz w:val="18"/>
          <w:szCs w:val="18"/>
        </w:rPr>
      </w:pPr>
    </w:p>
    <w:p w:rsidR="008E0C1B" w:rsidRPr="00B607A3" w:rsidRDefault="008E0C1B" w:rsidP="008E0C1B">
      <w:pPr>
        <w:shd w:val="clear" w:color="auto" w:fill="FFFFFF"/>
        <w:ind w:right="103"/>
        <w:rPr>
          <w:b/>
          <w:sz w:val="18"/>
          <w:szCs w:val="18"/>
        </w:rPr>
      </w:pPr>
      <w:r w:rsidRPr="00B607A3">
        <w:rPr>
          <w:b/>
          <w:sz w:val="18"/>
          <w:szCs w:val="18"/>
        </w:rPr>
        <w:t>Подп</w:t>
      </w:r>
      <w:r>
        <w:rPr>
          <w:b/>
          <w:sz w:val="18"/>
          <w:szCs w:val="18"/>
        </w:rPr>
        <w:t>ись лица, составившего протокол__________________</w:t>
      </w:r>
      <w:r w:rsidRPr="00B607A3">
        <w:rPr>
          <w:b/>
          <w:sz w:val="18"/>
          <w:szCs w:val="18"/>
        </w:rPr>
        <w:t>______________________________________________________________________________</w:t>
      </w:r>
    </w:p>
    <w:p w:rsidR="008E0C1B" w:rsidRPr="005E031B" w:rsidRDefault="008E0C1B" w:rsidP="008E0C1B">
      <w:pPr>
        <w:shd w:val="clear" w:color="auto" w:fill="FFFFFF"/>
        <w:ind w:right="103"/>
        <w:jc w:val="center"/>
        <w:rPr>
          <w:sz w:val="14"/>
          <w:szCs w:val="14"/>
        </w:rPr>
      </w:pPr>
      <w:r w:rsidRPr="005E031B">
        <w:rPr>
          <w:sz w:val="14"/>
          <w:szCs w:val="14"/>
        </w:rPr>
        <w:t>(подпись, расшифровка подписи)</w:t>
      </w:r>
    </w:p>
    <w:p w:rsidR="008E0C1B" w:rsidRDefault="008E0C1B" w:rsidP="008E0C1B">
      <w:pPr>
        <w:shd w:val="clear" w:color="auto" w:fill="FFFFFF"/>
        <w:ind w:right="103"/>
        <w:rPr>
          <w:sz w:val="18"/>
          <w:szCs w:val="18"/>
        </w:rPr>
      </w:pPr>
    </w:p>
    <w:p w:rsidR="008E0C1B" w:rsidRDefault="008E0C1B" w:rsidP="008E0C1B">
      <w:pPr>
        <w:shd w:val="clear" w:color="auto" w:fill="FFFFFF"/>
        <w:ind w:right="103"/>
        <w:rPr>
          <w:sz w:val="18"/>
          <w:szCs w:val="18"/>
        </w:rPr>
      </w:pPr>
    </w:p>
    <w:p w:rsidR="008E0C1B" w:rsidRDefault="008E0C1B" w:rsidP="008E0C1B">
      <w:pPr>
        <w:shd w:val="clear" w:color="auto" w:fill="FFFFFF"/>
        <w:ind w:right="103"/>
        <w:rPr>
          <w:sz w:val="18"/>
          <w:szCs w:val="18"/>
        </w:rPr>
      </w:pPr>
    </w:p>
    <w:p w:rsidR="008E0C1B" w:rsidRPr="005E031B" w:rsidRDefault="008E0C1B" w:rsidP="008E0C1B">
      <w:pPr>
        <w:shd w:val="clear" w:color="auto" w:fill="FFFFFF"/>
        <w:ind w:right="103"/>
        <w:rPr>
          <w:sz w:val="18"/>
          <w:szCs w:val="18"/>
        </w:rPr>
      </w:pPr>
      <w:r w:rsidRPr="005E031B">
        <w:rPr>
          <w:sz w:val="18"/>
          <w:szCs w:val="18"/>
        </w:rPr>
        <w:t xml:space="preserve">Копию протокола получил(а) </w:t>
      </w:r>
      <w:r w:rsidRPr="002A174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</w:t>
      </w:r>
    </w:p>
    <w:p w:rsidR="008E0C1B" w:rsidRDefault="008E0C1B" w:rsidP="008E0C1B">
      <w:pPr>
        <w:shd w:val="clear" w:color="auto" w:fill="FFFFFF"/>
        <w:ind w:right="103"/>
        <w:jc w:val="center"/>
        <w:rPr>
          <w:sz w:val="16"/>
          <w:szCs w:val="16"/>
        </w:rPr>
      </w:pPr>
      <w:r w:rsidRPr="00710215">
        <w:rPr>
          <w:sz w:val="16"/>
          <w:szCs w:val="16"/>
        </w:rPr>
        <w:t>(подпись индивидуального предпринимателя (уполномоченного представителя индивидуального предпринимателя), представителя юридического лица, в отношении которого ведется производство по делу об административном правонарушении</w:t>
      </w:r>
      <w:r>
        <w:rPr>
          <w:sz w:val="16"/>
          <w:szCs w:val="16"/>
        </w:rPr>
        <w:t>,</w:t>
      </w:r>
      <w:r w:rsidRPr="00710215">
        <w:rPr>
          <w:sz w:val="16"/>
          <w:szCs w:val="16"/>
        </w:rPr>
        <w:t xml:space="preserve"> расшифровка подписи)</w:t>
      </w:r>
    </w:p>
    <w:p w:rsidR="008E0C1B" w:rsidRPr="00710215" w:rsidRDefault="008E0C1B" w:rsidP="008E0C1B">
      <w:pPr>
        <w:shd w:val="clear" w:color="auto" w:fill="FFFFFF"/>
        <w:ind w:right="103"/>
        <w:jc w:val="center"/>
        <w:rPr>
          <w:sz w:val="16"/>
          <w:szCs w:val="16"/>
        </w:rPr>
      </w:pPr>
    </w:p>
    <w:p w:rsidR="008E0C1B" w:rsidRPr="00710215" w:rsidRDefault="008E0C1B" w:rsidP="008E0C1B">
      <w:pPr>
        <w:shd w:val="clear" w:color="auto" w:fill="FFFFFF"/>
        <w:ind w:right="103"/>
        <w:jc w:val="center"/>
        <w:rPr>
          <w:sz w:val="16"/>
          <w:szCs w:val="16"/>
        </w:rPr>
      </w:pPr>
    </w:p>
    <w:p w:rsidR="008E0C1B" w:rsidRPr="005E031B" w:rsidRDefault="008E0C1B" w:rsidP="008E0C1B">
      <w:pPr>
        <w:ind w:right="103"/>
        <w:rPr>
          <w:sz w:val="18"/>
          <w:szCs w:val="18"/>
        </w:rPr>
      </w:pPr>
      <w:r w:rsidRPr="005E031B">
        <w:rPr>
          <w:sz w:val="18"/>
          <w:szCs w:val="18"/>
        </w:rPr>
        <w:t xml:space="preserve">   «_______»________________ 202___г.</w:t>
      </w:r>
    </w:p>
    <w:p w:rsidR="008E0C1B" w:rsidRPr="005E031B" w:rsidRDefault="008E0C1B" w:rsidP="008E0C1B">
      <w:pPr>
        <w:rPr>
          <w:szCs w:val="28"/>
        </w:rPr>
      </w:pPr>
    </w:p>
    <w:p w:rsidR="008E0C1B" w:rsidRPr="005E031B" w:rsidRDefault="008E0C1B" w:rsidP="008E0C1B">
      <w:pPr>
        <w:spacing w:after="200" w:line="276" w:lineRule="auto"/>
        <w:jc w:val="center"/>
        <w:rPr>
          <w:sz w:val="28"/>
          <w:szCs w:val="28"/>
        </w:rPr>
      </w:pPr>
      <w:r w:rsidRPr="005E031B">
        <w:rPr>
          <w:sz w:val="28"/>
          <w:szCs w:val="28"/>
        </w:rPr>
        <w:br w:type="page"/>
      </w:r>
      <w:r w:rsidRPr="005E031B">
        <w:rPr>
          <w:sz w:val="28"/>
          <w:szCs w:val="28"/>
        </w:rPr>
        <w:lastRenderedPageBreak/>
        <w:t>Определени</w:t>
      </w:r>
      <w:r>
        <w:rPr>
          <w:sz w:val="28"/>
          <w:szCs w:val="28"/>
        </w:rPr>
        <w:t>е №_____</w:t>
      </w:r>
      <w:r w:rsidRPr="005E031B">
        <w:rPr>
          <w:sz w:val="28"/>
          <w:szCs w:val="28"/>
        </w:rPr>
        <w:br/>
        <w:t>об отказе в возбуждении дела об административном правонарушении</w:t>
      </w:r>
    </w:p>
    <w:p w:rsidR="008E0C1B" w:rsidRPr="005E031B" w:rsidRDefault="008E0C1B" w:rsidP="008E0C1B">
      <w:pPr>
        <w:rPr>
          <w:sz w:val="28"/>
          <w:szCs w:val="28"/>
        </w:rPr>
      </w:pP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Pr="005E031B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8E0C1B" w:rsidRPr="005E031B" w:rsidRDefault="008E0C1B" w:rsidP="008E0C1B">
      <w:pPr>
        <w:rPr>
          <w:sz w:val="28"/>
          <w:szCs w:val="28"/>
        </w:rPr>
      </w:pPr>
    </w:p>
    <w:p w:rsidR="008E0C1B" w:rsidRPr="005E031B" w:rsidRDefault="008E0C1B" w:rsidP="008E0C1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E031B">
        <w:rPr>
          <w:rFonts w:ascii="Times New Roman" w:hAnsi="Times New Roman" w:cs="Times New Roman"/>
          <w:sz w:val="28"/>
          <w:szCs w:val="28"/>
        </w:rPr>
        <w:t>_____</w:t>
      </w:r>
    </w:p>
    <w:p w:rsidR="008E0C1B" w:rsidRPr="0061319B" w:rsidRDefault="008E0C1B" w:rsidP="008E0C1B">
      <w:pPr>
        <w:rPr>
          <w:sz w:val="28"/>
          <w:szCs w:val="28"/>
          <w:vertAlign w:val="superscript"/>
        </w:rPr>
      </w:pPr>
      <w:r w:rsidRPr="0061319B">
        <w:rPr>
          <w:sz w:val="28"/>
          <w:szCs w:val="28"/>
          <w:vertAlign w:val="superscript"/>
        </w:rPr>
        <w:t>(наименование должности лица, уполномоченного на рассмотрение административных материалов)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рассмотрев__________________________________________________________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0C1B" w:rsidRPr="005E031B" w:rsidRDefault="008E0C1B" w:rsidP="008E0C1B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  <w:vertAlign w:val="superscript"/>
        </w:rPr>
        <w:t>(указываются материалы государственных органов, сообщения и заявления</w:t>
      </w:r>
      <w:r w:rsidR="00C3558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E031B">
        <w:rPr>
          <w:rFonts w:ascii="Times New Roman" w:hAnsi="Times New Roman" w:cs="Times New Roman"/>
          <w:sz w:val="28"/>
          <w:szCs w:val="28"/>
          <w:vertAlign w:val="superscript"/>
        </w:rPr>
        <w:t>физических и юридических лиц)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о привлечении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E031B">
        <w:rPr>
          <w:rFonts w:ascii="Times New Roman" w:hAnsi="Times New Roman" w:cs="Times New Roman"/>
          <w:sz w:val="28"/>
          <w:szCs w:val="28"/>
        </w:rPr>
        <w:t>__</w:t>
      </w:r>
    </w:p>
    <w:p w:rsidR="008E0C1B" w:rsidRPr="005E031B" w:rsidRDefault="008E0C1B" w:rsidP="008E0C1B">
      <w:pPr>
        <w:pStyle w:val="a8"/>
        <w:spacing w:line="24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031B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ФИО долж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ностного лица,</w:t>
      </w:r>
      <w:r w:rsidRPr="005E031B">
        <w:rPr>
          <w:rFonts w:ascii="Times New Roman" w:hAnsi="Times New Roman" w:cs="Times New Roman"/>
          <w:sz w:val="28"/>
          <w:szCs w:val="28"/>
          <w:vertAlign w:val="superscript"/>
        </w:rPr>
        <w:t xml:space="preserve"> индивидуального предпринимателя, в отношении которого представлены документы)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0C1B" w:rsidRPr="005E031B" w:rsidRDefault="008E0C1B" w:rsidP="008E0C1B">
      <w:pPr>
        <w:pStyle w:val="a8"/>
        <w:ind w:left="288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031B">
        <w:rPr>
          <w:rFonts w:ascii="Times New Roman" w:hAnsi="Times New Roman" w:cs="Times New Roman"/>
          <w:sz w:val="28"/>
          <w:szCs w:val="28"/>
          <w:vertAlign w:val="superscript"/>
        </w:rPr>
        <w:t>(юридический адрес, место жительства)</w:t>
      </w:r>
    </w:p>
    <w:p w:rsidR="008E0C1B" w:rsidRPr="005E031B" w:rsidRDefault="008E0C1B" w:rsidP="008E0C1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к административной ответственности в соответствии с ч. 1 ст. 1 Закона Луганской Народной Республики от 14 декабря 2023 г. № 26-I 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изменениями),</w:t>
      </w:r>
    </w:p>
    <w:p w:rsidR="008E0C1B" w:rsidRPr="005E031B" w:rsidRDefault="008E0C1B" w:rsidP="008E0C1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установил,</w:t>
      </w:r>
      <w:r w:rsidRPr="001F6D6C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5E031B">
        <w:rPr>
          <w:rFonts w:ascii="Times New Roman" w:hAnsi="Times New Roman" w:cs="Times New Roman"/>
          <w:sz w:val="28"/>
          <w:szCs w:val="28"/>
        </w:rPr>
        <w:t>что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E031B">
        <w:rPr>
          <w:rFonts w:ascii="Times New Roman" w:hAnsi="Times New Roman" w:cs="Times New Roman"/>
          <w:sz w:val="28"/>
          <w:szCs w:val="28"/>
        </w:rPr>
        <w:t>_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0C1B" w:rsidRPr="005E031B" w:rsidRDefault="008E0C1B" w:rsidP="008E0C1B">
      <w:pPr>
        <w:pStyle w:val="a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031B">
        <w:rPr>
          <w:rFonts w:ascii="Times New Roman" w:hAnsi="Times New Roman" w:cs="Times New Roman"/>
          <w:sz w:val="28"/>
          <w:szCs w:val="28"/>
          <w:vertAlign w:val="superscript"/>
        </w:rPr>
        <w:t>(основания, указывающие на отсутствие признаков административного правонарушения)</w:t>
      </w: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 xml:space="preserve">и, руководствуясь </w:t>
      </w:r>
      <w:hyperlink r:id="rId13" w:history="1">
        <w:r w:rsidRPr="004C45CF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ч. 5 статьи 28.1</w:t>
        </w:r>
      </w:hyperlink>
      <w:r w:rsidRPr="005E031B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8E0C1B" w:rsidRPr="005E031B" w:rsidRDefault="008E0C1B" w:rsidP="008E0C1B">
      <w:pPr>
        <w:rPr>
          <w:sz w:val="28"/>
          <w:szCs w:val="28"/>
        </w:rPr>
      </w:pPr>
    </w:p>
    <w:p w:rsidR="008E0C1B" w:rsidRPr="005E031B" w:rsidRDefault="008E0C1B" w:rsidP="008E0C1B">
      <w:pPr>
        <w:pStyle w:val="a8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Определил:</w:t>
      </w:r>
    </w:p>
    <w:p w:rsidR="008E0C1B" w:rsidRPr="005E031B" w:rsidRDefault="008E0C1B" w:rsidP="008E0C1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031B">
        <w:rPr>
          <w:rFonts w:ascii="Times New Roman" w:hAnsi="Times New Roman" w:cs="Times New Roman"/>
          <w:sz w:val="28"/>
          <w:szCs w:val="28"/>
        </w:rPr>
        <w:t>В возбуждении дела об административном правонарушении в отношении ______________________ по ч. 1 ст. 1 Закона Луганской Народной Республики от 14 декабря 2023 г. № 26-I 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 отказать.</w:t>
      </w:r>
    </w:p>
    <w:p w:rsidR="008E0C1B" w:rsidRPr="005E031B" w:rsidRDefault="008E0C1B" w:rsidP="008E0C1B">
      <w:pPr>
        <w:rPr>
          <w:sz w:val="28"/>
          <w:szCs w:val="28"/>
        </w:rPr>
      </w:pPr>
    </w:p>
    <w:p w:rsidR="008E0C1B" w:rsidRPr="005E031B" w:rsidRDefault="008E0C1B" w:rsidP="008E0C1B">
      <w:pPr>
        <w:rPr>
          <w:sz w:val="28"/>
          <w:szCs w:val="28"/>
        </w:rPr>
      </w:pPr>
      <w:r w:rsidRPr="005E031B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D37AE" w:rsidRDefault="008E0C1B" w:rsidP="008E0C1B">
      <w:pPr>
        <w:tabs>
          <w:tab w:val="left" w:pos="5103"/>
        </w:tabs>
        <w:spacing w:line="360" w:lineRule="auto"/>
        <w:jc w:val="center"/>
      </w:pPr>
      <w:r w:rsidRPr="00ED5191">
        <w:rPr>
          <w:sz w:val="28"/>
          <w:szCs w:val="28"/>
          <w:vertAlign w:val="superscript"/>
        </w:rPr>
        <w:t>(наименование должности лица, уполномоченного на рассмотрение административных)</w:t>
      </w:r>
    </w:p>
    <w:sectPr w:rsidR="003D37AE" w:rsidSect="00115060">
      <w:headerReference w:type="default" r:id="rId14"/>
      <w:pgSz w:w="11906" w:h="16838"/>
      <w:pgMar w:top="851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D3" w:rsidRDefault="009139D3" w:rsidP="00734CFE">
      <w:r>
        <w:separator/>
      </w:r>
    </w:p>
  </w:endnote>
  <w:endnote w:type="continuationSeparator" w:id="1">
    <w:p w:rsidR="009139D3" w:rsidRDefault="009139D3" w:rsidP="0073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D3" w:rsidRDefault="009139D3" w:rsidP="00734CFE">
      <w:r>
        <w:separator/>
      </w:r>
    </w:p>
  </w:footnote>
  <w:footnote w:type="continuationSeparator" w:id="1">
    <w:p w:rsidR="009139D3" w:rsidRDefault="009139D3" w:rsidP="0073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47" w:rsidRDefault="00EB5772">
    <w:pPr>
      <w:pStyle w:val="a3"/>
      <w:jc w:val="center"/>
    </w:pPr>
    <w:r>
      <w:fldChar w:fldCharType="begin"/>
    </w:r>
    <w:r w:rsidR="003D37AE">
      <w:instrText>PAGE   \* MERGEFORMAT</w:instrText>
    </w:r>
    <w:r>
      <w:fldChar w:fldCharType="separate"/>
    </w:r>
    <w:r w:rsidR="00C3558C">
      <w:rPr>
        <w:noProof/>
      </w:rPr>
      <w:t>10</w:t>
    </w:r>
    <w:r>
      <w:fldChar w:fldCharType="end"/>
    </w:r>
  </w:p>
  <w:p w:rsidR="00BB0E47" w:rsidRDefault="009139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3F13"/>
    <w:multiLevelType w:val="hybridMultilevel"/>
    <w:tmpl w:val="C694CBBA"/>
    <w:lvl w:ilvl="0" w:tplc="2D9AF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ADBFB"/>
    <w:multiLevelType w:val="multilevel"/>
    <w:tmpl w:val="58AADBFB"/>
    <w:name w:val="Нумерованный список 1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7A81772B"/>
    <w:multiLevelType w:val="hybridMultilevel"/>
    <w:tmpl w:val="45FAE6AE"/>
    <w:lvl w:ilvl="0" w:tplc="342E426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165"/>
    <w:rsid w:val="00383747"/>
    <w:rsid w:val="003C0165"/>
    <w:rsid w:val="003D37AE"/>
    <w:rsid w:val="00417C3D"/>
    <w:rsid w:val="005C0ECD"/>
    <w:rsid w:val="00734CFE"/>
    <w:rsid w:val="008E0C1B"/>
    <w:rsid w:val="008F7EE6"/>
    <w:rsid w:val="009139D3"/>
    <w:rsid w:val="00B52E1C"/>
    <w:rsid w:val="00C3558C"/>
    <w:rsid w:val="00CA7FC5"/>
    <w:rsid w:val="00D35BE7"/>
    <w:rsid w:val="00D91F07"/>
    <w:rsid w:val="00E207A9"/>
    <w:rsid w:val="00E32EE7"/>
    <w:rsid w:val="00EB5772"/>
    <w:rsid w:val="00F7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3C0165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165"/>
    <w:rPr>
      <w:rFonts w:ascii="Times New Roman" w:eastAsia="Times New Roman" w:hAnsi="Times New Roman" w:cs="Times New Roman"/>
      <w:color w:val="000000"/>
      <w:sz w:val="32"/>
      <w:szCs w:val="20"/>
      <w:lang w:val="uk-UA" w:eastAsia="zh-CN"/>
    </w:rPr>
  </w:style>
  <w:style w:type="paragraph" w:styleId="a3">
    <w:name w:val="header"/>
    <w:basedOn w:val="a"/>
    <w:link w:val="a4"/>
    <w:uiPriority w:val="99"/>
    <w:unhideWhenUsed/>
    <w:rsid w:val="003C01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165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a5">
    <w:name w:val="Гипертекстовая ссылка"/>
    <w:uiPriority w:val="99"/>
    <w:rsid w:val="003C0165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3C0165"/>
    <w:pPr>
      <w:ind w:left="708"/>
    </w:pPr>
  </w:style>
  <w:style w:type="paragraph" w:customStyle="1" w:styleId="ConsPlusNormal">
    <w:name w:val="ConsPlusNormal"/>
    <w:link w:val="ConsPlusNormal1"/>
    <w:uiPriority w:val="99"/>
    <w:qFormat/>
    <w:rsid w:val="003C01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1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1">
    <w:name w:val="ConsPlusNormal1"/>
    <w:link w:val="ConsPlusNormal"/>
    <w:uiPriority w:val="99"/>
    <w:rsid w:val="003C0165"/>
    <w:rPr>
      <w:rFonts w:ascii="Calibri" w:eastAsiaTheme="minorEastAsia" w:hAnsi="Calibri" w:cs="Calibri"/>
      <w:lang w:eastAsia="ru-RU"/>
    </w:rPr>
  </w:style>
  <w:style w:type="character" w:customStyle="1" w:styleId="a7">
    <w:name w:val="Цветовое выделение"/>
    <w:uiPriority w:val="99"/>
    <w:rsid w:val="008E0C1B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8E0C1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1F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F07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7/0" TargetMode="External"/><Relationship Id="rId13" Type="http://schemas.openxmlformats.org/officeDocument/2006/relationships/hyperlink" Target="https://internet.garant.ru/document/redirect/12125267/281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5267/0" TargetMode="External"/><Relationship Id="rId12" Type="http://schemas.openxmlformats.org/officeDocument/2006/relationships/hyperlink" Target="https://internet.garant.ru/document/redirect/12125267/2850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267/28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0164072/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7/14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Ирина</cp:lastModifiedBy>
  <cp:revision>6</cp:revision>
  <cp:lastPrinted>2024-03-21T14:35:00Z</cp:lastPrinted>
  <dcterms:created xsi:type="dcterms:W3CDTF">2024-03-21T12:52:00Z</dcterms:created>
  <dcterms:modified xsi:type="dcterms:W3CDTF">2024-03-22T12:13:00Z</dcterms:modified>
</cp:coreProperties>
</file>